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73D" w:rsidRPr="00352245" w:rsidRDefault="00E356D4" w:rsidP="00E742D8">
      <w:pPr>
        <w:pStyle w:val="Heading110"/>
        <w:keepNext/>
        <w:keepLines/>
        <w:rPr>
          <w:rFonts w:ascii="Times New Roman" w:hAnsi="Times New Roman" w:cs="Times New Roman"/>
        </w:rPr>
      </w:pPr>
      <w:r>
        <w:rPr>
          <w:rFonts w:ascii="Times New Roman" w:hAnsi="Times New Roman" w:cs="Times New Roman" w:hint="eastAsia"/>
          <w:lang w:eastAsia="zh-CN"/>
        </w:rPr>
        <w:t>Note</w:t>
      </w:r>
      <w:r w:rsidR="00E742D8" w:rsidRPr="00352245">
        <w:rPr>
          <w:rFonts w:ascii="Times New Roman" w:hAnsi="Times New Roman" w:cs="Times New Roman"/>
          <w:lang w:eastAsia="zh-CN"/>
        </w:rPr>
        <w:t xml:space="preserve"> on the comments </w:t>
      </w:r>
      <w:r w:rsidR="000969F3">
        <w:rPr>
          <w:rFonts w:ascii="Times New Roman" w:hAnsi="Times New Roman" w:cs="Times New Roman" w:hint="eastAsia"/>
          <w:lang w:eastAsia="zh-CN"/>
        </w:rPr>
        <w:t>of</w:t>
      </w:r>
      <w:r w:rsidR="00E742D8" w:rsidRPr="00352245">
        <w:rPr>
          <w:rFonts w:ascii="Times New Roman" w:hAnsi="Times New Roman" w:cs="Times New Roman"/>
          <w:lang w:eastAsia="zh-CN"/>
        </w:rPr>
        <w:t xml:space="preserve"> the pest control measures of </w:t>
      </w:r>
      <w:r w:rsidR="000969F3">
        <w:rPr>
          <w:rFonts w:ascii="Times New Roman" w:hAnsi="Times New Roman" w:cs="Times New Roman" w:hint="eastAsia"/>
          <w:lang w:eastAsia="zh-CN"/>
        </w:rPr>
        <w:t xml:space="preserve">Turkish </w:t>
      </w:r>
      <w:r w:rsidR="00E742D8" w:rsidRPr="00352245">
        <w:rPr>
          <w:rFonts w:ascii="Times New Roman" w:hAnsi="Times New Roman" w:cs="Times New Roman"/>
          <w:lang w:eastAsia="zh-CN"/>
        </w:rPr>
        <w:t xml:space="preserve">Citrus </w:t>
      </w:r>
      <w:r w:rsidR="00EA45D5">
        <w:rPr>
          <w:rFonts w:ascii="Times New Roman" w:hAnsi="Times New Roman" w:cs="Times New Roman"/>
          <w:lang w:eastAsia="zh-CN"/>
        </w:rPr>
        <w:t>export</w:t>
      </w:r>
      <w:r w:rsidR="009677D7" w:rsidRPr="00352245">
        <w:rPr>
          <w:rFonts w:ascii="Times New Roman" w:hAnsi="Times New Roman" w:cs="Times New Roman"/>
          <w:lang w:eastAsia="zh-CN"/>
        </w:rPr>
        <w:t xml:space="preserve"> </w:t>
      </w:r>
      <w:r w:rsidR="00E742D8" w:rsidRPr="00352245">
        <w:rPr>
          <w:rFonts w:ascii="Times New Roman" w:hAnsi="Times New Roman" w:cs="Times New Roman"/>
          <w:lang w:eastAsia="zh-CN"/>
        </w:rPr>
        <w:t>to China</w:t>
      </w:r>
      <w:r w:rsidR="00E742D8" w:rsidRPr="00352245">
        <w:rPr>
          <w:rFonts w:ascii="Times New Roman" w:hAnsi="Times New Roman" w:cs="Times New Roman"/>
        </w:rPr>
        <w:t xml:space="preserve"> </w:t>
      </w:r>
    </w:p>
    <w:p w:rsidR="00292979" w:rsidRDefault="00DA51A5" w:rsidP="00292979">
      <w:pPr>
        <w:pStyle w:val="Bodytext10"/>
        <w:spacing w:after="220" w:line="538" w:lineRule="exact"/>
        <w:ind w:firstLine="0"/>
        <w:jc w:val="both"/>
        <w:rPr>
          <w:rFonts w:ascii="Times New Roman" w:hAnsi="Times New Roman" w:cs="Times New Roman"/>
          <w:lang w:eastAsia="zh-CN"/>
        </w:rPr>
      </w:pPr>
      <w:r>
        <w:rPr>
          <w:rFonts w:ascii="Times New Roman" w:hAnsi="Times New Roman" w:cs="Times New Roman" w:hint="eastAsia"/>
          <w:lang w:eastAsia="zh-CN"/>
        </w:rPr>
        <w:t>Embassy of the Republic of Turkiye</w:t>
      </w:r>
      <w:r w:rsidR="00B55162">
        <w:rPr>
          <w:rFonts w:ascii="Times New Roman" w:hAnsi="Times New Roman" w:cs="Times New Roman" w:hint="eastAsia"/>
          <w:lang w:eastAsia="zh-CN"/>
        </w:rPr>
        <w:t xml:space="preserve"> in China</w:t>
      </w:r>
      <w:r>
        <w:rPr>
          <w:rFonts w:ascii="Times New Roman" w:hAnsi="Times New Roman" w:cs="Times New Roman" w:hint="eastAsia"/>
          <w:lang w:eastAsia="zh-CN"/>
        </w:rPr>
        <w:t>，</w:t>
      </w:r>
    </w:p>
    <w:p w:rsidR="0070173D" w:rsidRPr="00352245" w:rsidRDefault="00ED48BD">
      <w:pPr>
        <w:pStyle w:val="Bodytext10"/>
        <w:spacing w:after="220" w:line="538" w:lineRule="exact"/>
        <w:ind w:firstLine="660"/>
        <w:jc w:val="both"/>
        <w:rPr>
          <w:rFonts w:ascii="Times New Roman" w:hAnsi="Times New Roman" w:cs="Times New Roman"/>
          <w:lang w:eastAsia="zh-CN"/>
        </w:rPr>
      </w:pPr>
      <w:r>
        <w:rPr>
          <w:rFonts w:ascii="Times New Roman" w:hAnsi="Times New Roman" w:cs="Times New Roman" w:hint="eastAsia"/>
          <w:lang w:eastAsia="zh-CN"/>
        </w:rPr>
        <w:t>Y</w:t>
      </w:r>
      <w:r w:rsidR="009677D7" w:rsidRPr="00352245">
        <w:rPr>
          <w:rFonts w:ascii="Times New Roman" w:hAnsi="Times New Roman" w:cs="Times New Roman"/>
        </w:rPr>
        <w:t xml:space="preserve">our </w:t>
      </w:r>
      <w:r w:rsidR="00432A6B">
        <w:rPr>
          <w:rFonts w:ascii="Times New Roman" w:hAnsi="Times New Roman" w:cs="Times New Roman" w:hint="eastAsia"/>
          <w:lang w:eastAsia="zh-CN"/>
        </w:rPr>
        <w:t>n</w:t>
      </w:r>
      <w:r>
        <w:rPr>
          <w:rFonts w:ascii="Times New Roman" w:hAnsi="Times New Roman" w:cs="Times New Roman" w:hint="eastAsia"/>
          <w:lang w:eastAsia="zh-CN"/>
        </w:rPr>
        <w:t>ote</w:t>
      </w:r>
      <w:r w:rsidR="009677D7" w:rsidRPr="00352245">
        <w:rPr>
          <w:rFonts w:ascii="Times New Roman" w:hAnsi="Times New Roman" w:cs="Times New Roman"/>
        </w:rPr>
        <w:t xml:space="preserve"> </w:t>
      </w:r>
      <w:r>
        <w:rPr>
          <w:rFonts w:ascii="Times New Roman" w:hAnsi="Times New Roman" w:cs="Times New Roman" w:hint="eastAsia"/>
          <w:lang w:eastAsia="zh-CN"/>
        </w:rPr>
        <w:t>on</w:t>
      </w:r>
      <w:r w:rsidR="009677D7" w:rsidRPr="00352245">
        <w:rPr>
          <w:rFonts w:ascii="Times New Roman" w:hAnsi="Times New Roman" w:cs="Times New Roman"/>
        </w:rPr>
        <w:t xml:space="preserve"> the measures for pest control of </w:t>
      </w:r>
      <w:r w:rsidR="009F7400">
        <w:rPr>
          <w:rFonts w:ascii="Times New Roman" w:hAnsi="Times New Roman" w:cs="Times New Roman" w:hint="eastAsia"/>
          <w:lang w:eastAsia="zh-CN"/>
        </w:rPr>
        <w:t xml:space="preserve">Turkish </w:t>
      </w:r>
      <w:r w:rsidR="00EA45D5">
        <w:rPr>
          <w:rFonts w:ascii="Times New Roman" w:hAnsi="Times New Roman" w:cs="Times New Roman"/>
        </w:rPr>
        <w:t>citrus export</w:t>
      </w:r>
      <w:r w:rsidR="009677D7" w:rsidRPr="00352245">
        <w:rPr>
          <w:rFonts w:ascii="Times New Roman" w:hAnsi="Times New Roman" w:cs="Times New Roman"/>
        </w:rPr>
        <w:t xml:space="preserve"> to China</w:t>
      </w:r>
      <w:r>
        <w:rPr>
          <w:rFonts w:ascii="Times New Roman" w:hAnsi="Times New Roman" w:cs="Times New Roman" w:hint="eastAsia"/>
          <w:lang w:eastAsia="zh-CN"/>
        </w:rPr>
        <w:t xml:space="preserve"> has been</w:t>
      </w:r>
      <w:r w:rsidR="005C5B22">
        <w:rPr>
          <w:rFonts w:ascii="Times New Roman" w:hAnsi="Times New Roman" w:cs="Times New Roman" w:hint="eastAsia"/>
          <w:lang w:eastAsia="zh-CN"/>
        </w:rPr>
        <w:t xml:space="preserve"> well</w:t>
      </w:r>
      <w:r>
        <w:rPr>
          <w:rFonts w:ascii="Times New Roman" w:hAnsi="Times New Roman" w:cs="Times New Roman" w:hint="eastAsia"/>
          <w:lang w:eastAsia="zh-CN"/>
        </w:rPr>
        <w:t xml:space="preserve"> received</w:t>
      </w:r>
      <w:r w:rsidR="009677D7" w:rsidRPr="00352245">
        <w:rPr>
          <w:rFonts w:ascii="Times New Roman" w:hAnsi="Times New Roman" w:cs="Times New Roman"/>
        </w:rPr>
        <w:t>. After</w:t>
      </w:r>
      <w:r>
        <w:rPr>
          <w:rFonts w:ascii="Times New Roman" w:hAnsi="Times New Roman" w:cs="Times New Roman" w:hint="eastAsia"/>
          <w:lang w:eastAsia="zh-CN"/>
        </w:rPr>
        <w:t xml:space="preserve"> research</w:t>
      </w:r>
      <w:r w:rsidR="009677D7" w:rsidRPr="00352245">
        <w:rPr>
          <w:rFonts w:ascii="Times New Roman" w:hAnsi="Times New Roman" w:cs="Times New Roman"/>
        </w:rPr>
        <w:t xml:space="preserve"> by Chinese e</w:t>
      </w:r>
      <w:r w:rsidR="00DE4010" w:rsidRPr="00352245">
        <w:rPr>
          <w:rFonts w:ascii="Times New Roman" w:hAnsi="Times New Roman" w:cs="Times New Roman"/>
        </w:rPr>
        <w:t xml:space="preserve">xperts, our reply </w:t>
      </w:r>
      <w:r w:rsidR="00464864" w:rsidRPr="00464864">
        <w:rPr>
          <w:rFonts w:ascii="Times New Roman" w:hAnsi="Times New Roman" w:cs="Times New Roman"/>
        </w:rPr>
        <w:t>is hereby as follows</w:t>
      </w:r>
      <w:r w:rsidR="00DE4010" w:rsidRPr="00352245">
        <w:rPr>
          <w:rFonts w:ascii="Times New Roman" w:hAnsi="Times New Roman" w:cs="Times New Roman"/>
          <w:lang w:eastAsia="zh-CN"/>
        </w:rPr>
        <w:t>，</w:t>
      </w:r>
    </w:p>
    <w:p w:rsidR="005E78A2" w:rsidRPr="00352245" w:rsidRDefault="00432A6B" w:rsidP="005A31CD">
      <w:pPr>
        <w:pStyle w:val="Bodytext10"/>
        <w:numPr>
          <w:ilvl w:val="0"/>
          <w:numId w:val="2"/>
        </w:numPr>
        <w:spacing w:line="541" w:lineRule="exact"/>
        <w:jc w:val="both"/>
        <w:rPr>
          <w:rFonts w:ascii="Times New Roman" w:hAnsi="Times New Roman" w:cs="Times New Roman"/>
        </w:rPr>
      </w:pPr>
      <w:r>
        <w:rPr>
          <w:rFonts w:ascii="Times New Roman" w:hAnsi="Times New Roman" w:cs="Times New Roman" w:hint="eastAsia"/>
          <w:lang w:eastAsia="zh-CN"/>
        </w:rPr>
        <w:t xml:space="preserve">Regarding to </w:t>
      </w:r>
      <w:r w:rsidR="005E78A2" w:rsidRPr="00352245">
        <w:rPr>
          <w:rFonts w:ascii="Times New Roman" w:hAnsi="Times New Roman" w:cs="Times New Roman"/>
        </w:rPr>
        <w:t xml:space="preserve">Ceratitis </w:t>
      </w:r>
      <w:r>
        <w:rPr>
          <w:rFonts w:ascii="Times New Roman" w:hAnsi="Times New Roman" w:cs="Times New Roman"/>
        </w:rPr>
        <w:t>capitat</w:t>
      </w:r>
      <w:r>
        <w:rPr>
          <w:rFonts w:ascii="Times New Roman" w:hAnsi="Times New Roman" w:cs="Times New Roman" w:hint="eastAsia"/>
          <w:lang w:eastAsia="zh-CN"/>
        </w:rPr>
        <w:t>a</w:t>
      </w:r>
      <w:r w:rsidR="00352245" w:rsidRPr="00352245">
        <w:rPr>
          <w:rFonts w:ascii="Times New Roman" w:hAnsi="Times New Roman" w:cs="Times New Roman"/>
        </w:rPr>
        <w:t xml:space="preserve">, </w:t>
      </w:r>
      <w:r w:rsidR="005E78A2" w:rsidRPr="00352245">
        <w:rPr>
          <w:rFonts w:ascii="Times New Roman" w:hAnsi="Times New Roman" w:cs="Times New Roman"/>
        </w:rPr>
        <w:t>Aceria Sheldoni</w:t>
      </w:r>
      <w:r w:rsidR="00352245" w:rsidRPr="00352245">
        <w:rPr>
          <w:rFonts w:ascii="Times New Roman" w:hAnsi="Times New Roman" w:cs="Times New Roman"/>
        </w:rPr>
        <w:t>, Ectomyelois ceratoniae, Deuterophoma tracheiphila and Prays citri</w:t>
      </w:r>
      <w:r w:rsidR="005A31CD">
        <w:rPr>
          <w:rFonts w:ascii="Times New Roman" w:hAnsi="Times New Roman" w:cs="Times New Roman" w:hint="eastAsia"/>
          <w:lang w:eastAsia="zh-CN"/>
        </w:rPr>
        <w:t>,</w:t>
      </w:r>
    </w:p>
    <w:p w:rsidR="002E04FD" w:rsidRPr="002E04FD" w:rsidRDefault="00545D3D" w:rsidP="002E04FD">
      <w:pPr>
        <w:pStyle w:val="Bodytext10"/>
        <w:spacing w:line="541" w:lineRule="exact"/>
        <w:jc w:val="both"/>
        <w:rPr>
          <w:rFonts w:ascii="Times New Roman" w:hAnsi="Times New Roman" w:cs="Times New Roman"/>
        </w:rPr>
      </w:pPr>
      <w:r>
        <w:rPr>
          <w:rFonts w:ascii="Times New Roman" w:hAnsi="Times New Roman" w:cs="Times New Roman"/>
        </w:rPr>
        <w:t xml:space="preserve">We </w:t>
      </w:r>
      <w:r w:rsidR="006A7A30">
        <w:rPr>
          <w:rFonts w:ascii="Times New Roman" w:hAnsi="Times New Roman" w:cs="Times New Roman" w:hint="eastAsia"/>
          <w:lang w:eastAsia="zh-CN"/>
        </w:rPr>
        <w:t>welcome</w:t>
      </w:r>
      <w:r w:rsidR="002E04FD" w:rsidRPr="002E04FD">
        <w:rPr>
          <w:rFonts w:ascii="Times New Roman" w:hAnsi="Times New Roman" w:cs="Times New Roman"/>
        </w:rPr>
        <w:t xml:space="preserve"> </w:t>
      </w:r>
      <w:r w:rsidR="002E04FD">
        <w:rPr>
          <w:rFonts w:ascii="Times New Roman" w:hAnsi="Times New Roman" w:cs="Times New Roman" w:hint="eastAsia"/>
          <w:lang w:eastAsia="zh-CN"/>
        </w:rPr>
        <w:t>both</w:t>
      </w:r>
      <w:r w:rsidR="002E04FD" w:rsidRPr="002E04FD">
        <w:rPr>
          <w:rFonts w:ascii="Times New Roman" w:hAnsi="Times New Roman" w:cs="Times New Roman"/>
        </w:rPr>
        <w:t xml:space="preserve"> sides have reached an ag</w:t>
      </w:r>
      <w:r>
        <w:rPr>
          <w:rFonts w:ascii="Times New Roman" w:hAnsi="Times New Roman" w:cs="Times New Roman"/>
        </w:rPr>
        <w:t xml:space="preserve">reement on the quarantine </w:t>
      </w:r>
      <w:r>
        <w:rPr>
          <w:rFonts w:ascii="Times New Roman" w:hAnsi="Times New Roman" w:cs="Times New Roman" w:hint="eastAsia"/>
          <w:lang w:eastAsia="zh-CN"/>
        </w:rPr>
        <w:t>control</w:t>
      </w:r>
      <w:r w:rsidR="002E04FD" w:rsidRPr="002E04FD">
        <w:rPr>
          <w:rFonts w:ascii="Times New Roman" w:hAnsi="Times New Roman" w:cs="Times New Roman"/>
        </w:rPr>
        <w:t xml:space="preserve"> of the five pests mentioned above. </w:t>
      </w:r>
      <w:r w:rsidR="009551A4">
        <w:rPr>
          <w:rFonts w:ascii="Times New Roman" w:hAnsi="Times New Roman" w:cs="Times New Roman" w:hint="eastAsia"/>
          <w:lang w:eastAsia="zh-CN"/>
        </w:rPr>
        <w:t xml:space="preserve">Chinese side agrees operations  and </w:t>
      </w:r>
      <w:r w:rsidR="009551A4" w:rsidRPr="002E04FD">
        <w:rPr>
          <w:rFonts w:ascii="Times New Roman" w:hAnsi="Times New Roman" w:cs="Times New Roman"/>
        </w:rPr>
        <w:t>comprehensive measures</w:t>
      </w:r>
      <w:r w:rsidR="009551A4">
        <w:rPr>
          <w:rFonts w:ascii="Times New Roman" w:hAnsi="Times New Roman" w:cs="Times New Roman" w:hint="eastAsia"/>
          <w:lang w:eastAsia="zh-CN"/>
        </w:rPr>
        <w:t xml:space="preserve"> carried out </w:t>
      </w:r>
      <w:r w:rsidR="002E04FD" w:rsidRPr="002E04FD">
        <w:rPr>
          <w:rFonts w:ascii="Times New Roman" w:hAnsi="Times New Roman" w:cs="Times New Roman"/>
        </w:rPr>
        <w:t>for control, an</w:t>
      </w:r>
      <w:r w:rsidR="00702D87">
        <w:rPr>
          <w:rFonts w:ascii="Times New Roman" w:hAnsi="Times New Roman" w:cs="Times New Roman"/>
        </w:rPr>
        <w:t xml:space="preserve">d cold treatment measures </w:t>
      </w:r>
      <w:r w:rsidR="002E04FD" w:rsidRPr="002E04FD">
        <w:rPr>
          <w:rFonts w:ascii="Times New Roman" w:hAnsi="Times New Roman" w:cs="Times New Roman"/>
        </w:rPr>
        <w:t xml:space="preserve">adopted for the </w:t>
      </w:r>
      <w:r w:rsidR="005A31CD" w:rsidRPr="005A31CD">
        <w:rPr>
          <w:rFonts w:ascii="Times New Roman" w:hAnsi="Times New Roman" w:cs="Times New Roman"/>
        </w:rPr>
        <w:t>Ceratitis capitate</w:t>
      </w:r>
      <w:r w:rsidR="002E04FD" w:rsidRPr="002E04FD">
        <w:rPr>
          <w:rFonts w:ascii="Times New Roman" w:hAnsi="Times New Roman" w:cs="Times New Roman"/>
        </w:rPr>
        <w:t>. The requirements for cold treatment indicators are as follows:</w:t>
      </w:r>
    </w:p>
    <w:p w:rsidR="0070173D" w:rsidRPr="00DA51A5" w:rsidRDefault="004D503A" w:rsidP="00DA51A5">
      <w:pPr>
        <w:pStyle w:val="Bodytext10"/>
        <w:spacing w:line="541" w:lineRule="exact"/>
        <w:jc w:val="both"/>
        <w:rPr>
          <w:rFonts w:ascii="Times New Roman" w:hAnsi="Times New Roman" w:cs="Times New Roman"/>
          <w:lang w:eastAsia="zh-CN"/>
        </w:rPr>
      </w:pPr>
      <w:r>
        <w:rPr>
          <w:rFonts w:ascii="Times New Roman" w:hAnsi="Times New Roman" w:cs="Times New Roman" w:hint="eastAsia"/>
          <w:lang w:eastAsia="zh-CN"/>
        </w:rPr>
        <w:t>1.</w:t>
      </w:r>
      <w:r w:rsidR="00DA51A5" w:rsidRPr="00DA51A5">
        <w:rPr>
          <w:rFonts w:ascii="Times New Roman" w:hAnsi="Times New Roman" w:cs="Times New Roman"/>
        </w:rPr>
        <w:t>11°</w:t>
      </w:r>
      <w:r w:rsidR="00CE6C6C">
        <w:rPr>
          <w:rFonts w:ascii="Times New Roman" w:hAnsi="Times New Roman" w:cs="Times New Roman"/>
        </w:rPr>
        <w:t xml:space="preserve">C or below (pulp temperature), </w:t>
      </w:r>
      <w:r w:rsidR="00CE6C6C">
        <w:rPr>
          <w:rFonts w:ascii="Times New Roman" w:hAnsi="Times New Roman" w:cs="Times New Roman" w:hint="eastAsia"/>
          <w:lang w:eastAsia="zh-CN"/>
        </w:rPr>
        <w:t>c</w:t>
      </w:r>
      <w:r w:rsidR="00DA51A5" w:rsidRPr="00DA51A5">
        <w:rPr>
          <w:rFonts w:ascii="Times New Roman" w:hAnsi="Times New Roman" w:cs="Times New Roman"/>
        </w:rPr>
        <w:t>ontinuous treatment for 14 days or more</w:t>
      </w:r>
      <w:r w:rsidR="00AE5E88" w:rsidRPr="00DA51A5">
        <w:rPr>
          <w:rFonts w:ascii="Times New Roman" w:hAnsi="Times New Roman" w:cs="Times New Roman"/>
        </w:rPr>
        <w:t>；</w:t>
      </w:r>
      <w:r w:rsidR="00DA51A5">
        <w:rPr>
          <w:rFonts w:ascii="Times New Roman" w:hAnsi="Times New Roman" w:cs="Times New Roman" w:hint="eastAsia"/>
          <w:lang w:eastAsia="zh-CN"/>
        </w:rPr>
        <w:t>or</w:t>
      </w:r>
    </w:p>
    <w:p w:rsidR="004D503A" w:rsidRPr="00AB3B6C" w:rsidRDefault="00AE5E88" w:rsidP="004D503A">
      <w:pPr>
        <w:pStyle w:val="Bodytext10"/>
        <w:spacing w:line="541" w:lineRule="exact"/>
        <w:jc w:val="both"/>
        <w:rPr>
          <w:rFonts w:ascii="Times New Roman" w:hAnsi="Times New Roman" w:cs="Times New Roman"/>
        </w:rPr>
      </w:pPr>
      <w:r w:rsidRPr="00AB3B6C">
        <w:rPr>
          <w:rFonts w:ascii="Times New Roman" w:hAnsi="Times New Roman" w:cs="Times New Roman"/>
        </w:rPr>
        <w:t>1.</w:t>
      </w:r>
      <w:r w:rsidR="004D503A" w:rsidRPr="00AB3B6C">
        <w:rPr>
          <w:rFonts w:ascii="Times New Roman" w:hAnsi="Times New Roman" w:cs="Times New Roman"/>
        </w:rPr>
        <w:t>67°C or below (pulp temperature)</w:t>
      </w:r>
      <w:r w:rsidRPr="00AB3B6C">
        <w:rPr>
          <w:rFonts w:ascii="Times New Roman" w:hAnsi="Times New Roman" w:cs="Times New Roman"/>
        </w:rPr>
        <w:t>，</w:t>
      </w:r>
      <w:r w:rsidR="00CE6C6C">
        <w:rPr>
          <w:rFonts w:ascii="Times New Roman" w:hAnsi="Times New Roman" w:cs="Times New Roman" w:hint="eastAsia"/>
          <w:lang w:eastAsia="zh-CN"/>
        </w:rPr>
        <w:t>c</w:t>
      </w:r>
      <w:r w:rsidR="004D503A" w:rsidRPr="00AB3B6C">
        <w:rPr>
          <w:rFonts w:ascii="Times New Roman" w:hAnsi="Times New Roman" w:cs="Times New Roman"/>
        </w:rPr>
        <w:t>ontinuous treatment for 16 days or more</w:t>
      </w:r>
      <w:r w:rsidRPr="00AB3B6C">
        <w:rPr>
          <w:rFonts w:ascii="Times New Roman" w:hAnsi="Times New Roman" w:cs="Times New Roman"/>
        </w:rPr>
        <w:t>；</w:t>
      </w:r>
      <w:r w:rsidR="004D503A" w:rsidRPr="00AB3B6C">
        <w:rPr>
          <w:rFonts w:ascii="Times New Roman" w:hAnsi="Times New Roman" w:cs="Times New Roman" w:hint="eastAsia"/>
        </w:rPr>
        <w:t>or</w:t>
      </w:r>
    </w:p>
    <w:p w:rsidR="004D503A" w:rsidRPr="009A7422" w:rsidRDefault="004D503A" w:rsidP="009A7422">
      <w:pPr>
        <w:pStyle w:val="Bodytext10"/>
        <w:spacing w:line="541" w:lineRule="exact"/>
        <w:jc w:val="both"/>
        <w:rPr>
          <w:rFonts w:ascii="Times New Roman" w:hAnsi="Times New Roman" w:cs="Times New Roman"/>
        </w:rPr>
      </w:pPr>
      <w:bookmarkStart w:id="0" w:name="bookmark3"/>
      <w:r w:rsidRPr="00AB3B6C">
        <w:rPr>
          <w:rFonts w:ascii="Times New Roman" w:hAnsi="Times New Roman" w:cs="Times New Roman"/>
        </w:rPr>
        <w:t xml:space="preserve">2.22°C or below (pulp temperature) </w:t>
      </w:r>
      <w:r w:rsidR="009F2889" w:rsidRPr="009F2889">
        <w:rPr>
          <w:rFonts w:ascii="Times New Roman" w:hAnsi="Times New Roman" w:cs="Times New Roman"/>
        </w:rPr>
        <w:t xml:space="preserve">continuous treatment </w:t>
      </w:r>
      <w:r w:rsidRPr="00AB3B6C">
        <w:rPr>
          <w:rFonts w:ascii="Times New Roman" w:hAnsi="Times New Roman" w:cs="Times New Roman"/>
        </w:rPr>
        <w:t>for 18 days or more.</w:t>
      </w:r>
    </w:p>
    <w:bookmarkEnd w:id="0"/>
    <w:p w:rsidR="0070173D" w:rsidRPr="000D79D6" w:rsidRDefault="00243299" w:rsidP="00243299">
      <w:pPr>
        <w:pStyle w:val="Bodytext20"/>
        <w:numPr>
          <w:ilvl w:val="0"/>
          <w:numId w:val="2"/>
        </w:numPr>
        <w:spacing w:line="541" w:lineRule="exact"/>
        <w:jc w:val="both"/>
        <w:rPr>
          <w:i w:val="0"/>
          <w:lang w:eastAsia="zh-CN"/>
        </w:rPr>
      </w:pPr>
      <w:r w:rsidRPr="00243299">
        <w:rPr>
          <w:rFonts w:eastAsia="SimSun"/>
          <w:i w:val="0"/>
          <w:iCs w:val="0"/>
          <w:lang w:val="zh-TW" w:eastAsia="zh-CN" w:bidi="zh-TW"/>
        </w:rPr>
        <w:t>Regarding to</w:t>
      </w:r>
      <w:r w:rsidR="008B40BC" w:rsidRPr="008B40BC">
        <w:rPr>
          <w:rFonts w:eastAsia="SimSun"/>
          <w:i w:val="0"/>
          <w:iCs w:val="0"/>
          <w:lang w:val="zh-TW" w:eastAsia="zh-CN" w:bidi="zh-TW"/>
        </w:rPr>
        <w:t xml:space="preserve"> </w:t>
      </w:r>
      <w:proofErr w:type="spellStart"/>
      <w:r w:rsidR="00AE5E88" w:rsidRPr="008B40BC">
        <w:rPr>
          <w:i w:val="0"/>
          <w:lang w:eastAsia="zh-CN"/>
        </w:rPr>
        <w:t>Xylella</w:t>
      </w:r>
      <w:proofErr w:type="spellEnd"/>
      <w:r w:rsidR="0015423D">
        <w:rPr>
          <w:rFonts w:eastAsiaTheme="minorEastAsia" w:hint="eastAsia"/>
          <w:i w:val="0"/>
          <w:lang w:eastAsia="zh-CN"/>
        </w:rPr>
        <w:t xml:space="preserve"> </w:t>
      </w:r>
      <w:proofErr w:type="spellStart"/>
      <w:r w:rsidR="00AE5E88" w:rsidRPr="008B40BC">
        <w:rPr>
          <w:i w:val="0"/>
          <w:lang w:eastAsia="zh-CN"/>
        </w:rPr>
        <w:t>fastidiosa</w:t>
      </w:r>
      <w:proofErr w:type="spellEnd"/>
    </w:p>
    <w:p w:rsidR="00FA28C2" w:rsidRPr="00FA28C2" w:rsidRDefault="00FA28C2">
      <w:pPr>
        <w:pStyle w:val="Bodytext10"/>
        <w:spacing w:line="541" w:lineRule="exact"/>
        <w:ind w:firstLine="660"/>
        <w:jc w:val="both"/>
        <w:rPr>
          <w:rFonts w:ascii="Times New Roman" w:hAnsi="Times New Roman" w:cs="Times New Roman"/>
          <w:lang w:eastAsia="zh-CN"/>
        </w:rPr>
      </w:pPr>
      <w:r w:rsidRPr="00FA28C2">
        <w:rPr>
          <w:rFonts w:ascii="Times New Roman" w:hAnsi="Times New Roman" w:cs="Times New Roman"/>
          <w:lang w:eastAsia="zh-CN"/>
        </w:rPr>
        <w:t xml:space="preserve">In view of the documentation provided by </w:t>
      </w:r>
      <w:r>
        <w:rPr>
          <w:rFonts w:ascii="Times New Roman" w:hAnsi="Times New Roman" w:cs="Times New Roman" w:hint="eastAsia"/>
          <w:lang w:eastAsia="zh-CN"/>
        </w:rPr>
        <w:t>Turkish side</w:t>
      </w:r>
      <w:r w:rsidRPr="00FA28C2">
        <w:rPr>
          <w:rFonts w:ascii="Times New Roman" w:hAnsi="Times New Roman" w:cs="Times New Roman"/>
          <w:lang w:eastAsia="zh-CN"/>
        </w:rPr>
        <w:t xml:space="preserve"> confirming </w:t>
      </w:r>
      <w:r w:rsidRPr="00FA28C2">
        <w:rPr>
          <w:rFonts w:ascii="Times New Roman" w:hAnsi="Times New Roman" w:cs="Times New Roman"/>
          <w:lang w:eastAsia="zh-CN"/>
        </w:rPr>
        <w:lastRenderedPageBreak/>
        <w:t xml:space="preserve">the absence of xylem </w:t>
      </w:r>
      <w:r w:rsidR="00EF1CA7" w:rsidRPr="00EF1CA7">
        <w:rPr>
          <w:rFonts w:ascii="Times New Roman" w:hAnsi="Times New Roman" w:cs="Times New Roman"/>
          <w:lang w:eastAsia="zh-CN"/>
        </w:rPr>
        <w:t>fastidiosa</w:t>
      </w:r>
      <w:r w:rsidRPr="00FA28C2">
        <w:rPr>
          <w:rFonts w:ascii="Times New Roman" w:hAnsi="Times New Roman" w:cs="Times New Roman"/>
          <w:lang w:eastAsia="zh-CN"/>
        </w:rPr>
        <w:t xml:space="preserve"> bacteria in Turk</w:t>
      </w:r>
      <w:r>
        <w:rPr>
          <w:rFonts w:ascii="Times New Roman" w:hAnsi="Times New Roman" w:cs="Times New Roman" w:hint="eastAsia"/>
          <w:lang w:eastAsia="zh-CN"/>
        </w:rPr>
        <w:t>iye</w:t>
      </w:r>
      <w:r w:rsidRPr="00FA28C2">
        <w:rPr>
          <w:rFonts w:ascii="Times New Roman" w:hAnsi="Times New Roman" w:cs="Times New Roman"/>
          <w:lang w:eastAsia="zh-CN"/>
        </w:rPr>
        <w:t>, China</w:t>
      </w:r>
      <w:r>
        <w:rPr>
          <w:rFonts w:ascii="Times New Roman" w:hAnsi="Times New Roman" w:cs="Times New Roman"/>
          <w:lang w:eastAsia="zh-CN"/>
        </w:rPr>
        <w:t>’</w:t>
      </w:r>
      <w:r>
        <w:rPr>
          <w:rFonts w:ascii="Times New Roman" w:hAnsi="Times New Roman" w:cs="Times New Roman" w:hint="eastAsia"/>
          <w:lang w:eastAsia="zh-CN"/>
        </w:rPr>
        <w:t>s side</w:t>
      </w:r>
      <w:r w:rsidRPr="00FA28C2">
        <w:rPr>
          <w:rFonts w:ascii="Times New Roman" w:hAnsi="Times New Roman" w:cs="Times New Roman"/>
          <w:lang w:eastAsia="zh-CN"/>
        </w:rPr>
        <w:t xml:space="preserve"> agrees to remove this pest from the list of controlled organisms.</w:t>
      </w:r>
    </w:p>
    <w:p w:rsidR="0070173D" w:rsidRDefault="00243299" w:rsidP="00D2786C">
      <w:pPr>
        <w:pStyle w:val="Bodytext20"/>
        <w:numPr>
          <w:ilvl w:val="0"/>
          <w:numId w:val="2"/>
        </w:numPr>
        <w:tabs>
          <w:tab w:val="left" w:pos="1338"/>
        </w:tabs>
        <w:spacing w:line="576" w:lineRule="exact"/>
        <w:jc w:val="both"/>
        <w:rPr>
          <w:lang w:eastAsia="zh-TW"/>
        </w:rPr>
      </w:pPr>
      <w:r w:rsidRPr="00243299">
        <w:rPr>
          <w:i w:val="0"/>
          <w:lang w:eastAsia="zh-TW"/>
        </w:rPr>
        <w:t xml:space="preserve">Regarding to </w:t>
      </w:r>
      <w:proofErr w:type="spellStart"/>
      <w:r w:rsidR="00AE5E88" w:rsidRPr="00856ABE">
        <w:rPr>
          <w:i w:val="0"/>
          <w:lang w:eastAsia="zh-TW"/>
        </w:rPr>
        <w:t>Ceroplastes</w:t>
      </w:r>
      <w:proofErr w:type="spellEnd"/>
      <w:r w:rsidR="00AE5E88" w:rsidRPr="00856ABE">
        <w:rPr>
          <w:i w:val="0"/>
          <w:lang w:eastAsia="zh-TW"/>
        </w:rPr>
        <w:t xml:space="preserve"> </w:t>
      </w:r>
      <w:proofErr w:type="spellStart"/>
      <w:r w:rsidR="00AE5E88" w:rsidRPr="00856ABE">
        <w:rPr>
          <w:i w:val="0"/>
          <w:lang w:eastAsia="zh-TW"/>
        </w:rPr>
        <w:t>rusci</w:t>
      </w:r>
      <w:proofErr w:type="spellEnd"/>
      <w:r w:rsidR="00A73721">
        <w:rPr>
          <w:rFonts w:ascii="SimSun" w:eastAsia="SimSun" w:hAnsi="SimSun" w:cs="SimSun" w:hint="eastAsia"/>
          <w:i w:val="0"/>
          <w:sz w:val="32"/>
          <w:szCs w:val="32"/>
          <w:lang w:eastAsia="zh-CN"/>
        </w:rPr>
        <w:t xml:space="preserve">, </w:t>
      </w:r>
      <w:proofErr w:type="spellStart"/>
      <w:r w:rsidR="00AE5E88" w:rsidRPr="00856ABE">
        <w:rPr>
          <w:i w:val="0"/>
          <w:lang w:eastAsia="zh-TW"/>
        </w:rPr>
        <w:t>Pantomorus</w:t>
      </w:r>
      <w:proofErr w:type="spellEnd"/>
      <w:r w:rsidR="00AE5E88" w:rsidRPr="00856ABE">
        <w:rPr>
          <w:i w:val="0"/>
          <w:lang w:eastAsia="zh-TW"/>
        </w:rPr>
        <w:t xml:space="preserve"> </w:t>
      </w:r>
      <w:proofErr w:type="spellStart"/>
      <w:r w:rsidR="00AE5E88" w:rsidRPr="00856ABE">
        <w:rPr>
          <w:i w:val="0"/>
          <w:lang w:eastAsia="zh-TW"/>
        </w:rPr>
        <w:t>cervinius</w:t>
      </w:r>
      <w:proofErr w:type="spellEnd"/>
    </w:p>
    <w:p w:rsidR="003356F2" w:rsidRDefault="001E2F16">
      <w:pPr>
        <w:pStyle w:val="Bodytext10"/>
        <w:spacing w:line="533" w:lineRule="exact"/>
        <w:ind w:firstLine="660"/>
        <w:jc w:val="both"/>
        <w:rPr>
          <w:rFonts w:ascii="Times New Roman" w:hAnsi="Times New Roman" w:cs="Times New Roman"/>
          <w:lang w:eastAsia="zh-CN"/>
        </w:rPr>
      </w:pPr>
      <w:r w:rsidRPr="00FA354E">
        <w:rPr>
          <w:rFonts w:ascii="Times New Roman" w:hAnsi="Times New Roman" w:cs="Times New Roman"/>
          <w:lang w:eastAsia="zh-CN"/>
        </w:rPr>
        <w:t>Turkish side</w:t>
      </w:r>
      <w:r w:rsidR="003356F2" w:rsidRPr="00FA354E">
        <w:rPr>
          <w:rFonts w:ascii="Times New Roman" w:hAnsi="Times New Roman" w:cs="Times New Roman"/>
          <w:lang w:eastAsia="zh-CN"/>
        </w:rPr>
        <w:t xml:space="preserve"> agreed that citrus (including lemon) is the host of Ceroplastes rusci and Pantomorus cervinius, but </w:t>
      </w:r>
      <w:r w:rsidRPr="00FA354E">
        <w:rPr>
          <w:rFonts w:ascii="Times New Roman" w:hAnsi="Times New Roman" w:cs="Times New Roman"/>
          <w:lang w:eastAsia="zh-CN"/>
        </w:rPr>
        <w:t>meanwhile</w:t>
      </w:r>
      <w:r w:rsidR="003356F2" w:rsidRPr="00FA354E">
        <w:rPr>
          <w:rFonts w:ascii="Times New Roman" w:hAnsi="Times New Roman" w:cs="Times New Roman"/>
          <w:lang w:eastAsia="zh-CN"/>
        </w:rPr>
        <w:t xml:space="preserve"> emphasize</w:t>
      </w:r>
      <w:r w:rsidR="009A1D01">
        <w:rPr>
          <w:rFonts w:ascii="Times New Roman" w:hAnsi="Times New Roman" w:cs="Times New Roman" w:hint="eastAsia"/>
          <w:lang w:eastAsia="zh-CN"/>
        </w:rPr>
        <w:t>d</w:t>
      </w:r>
      <w:r w:rsidR="003356F2" w:rsidRPr="00FA354E">
        <w:rPr>
          <w:rFonts w:ascii="Times New Roman" w:hAnsi="Times New Roman" w:cs="Times New Roman"/>
          <w:lang w:eastAsia="zh-CN"/>
        </w:rPr>
        <w:t xml:space="preserve"> that there are a large number of hosts and natural enemies in Turkiye, and no corresponding measures are required to control these two </w:t>
      </w:r>
      <w:r w:rsidR="003356F2" w:rsidRPr="00940372">
        <w:rPr>
          <w:rFonts w:ascii="Times New Roman" w:hAnsi="Times New Roman" w:cs="Times New Roman"/>
          <w:lang w:eastAsia="zh-CN"/>
        </w:rPr>
        <w:t>pests.</w:t>
      </w:r>
    </w:p>
    <w:p w:rsidR="00940372" w:rsidRPr="00940372" w:rsidRDefault="00D2786C" w:rsidP="00854D88">
      <w:pPr>
        <w:pStyle w:val="Bodytext10"/>
        <w:spacing w:line="533" w:lineRule="exact"/>
        <w:ind w:firstLine="660"/>
        <w:jc w:val="both"/>
        <w:rPr>
          <w:rFonts w:ascii="Times New Roman" w:hAnsi="Times New Roman" w:cs="Times New Roman"/>
        </w:rPr>
      </w:pPr>
      <w:r w:rsidRPr="00D2786C">
        <w:rPr>
          <w:rFonts w:ascii="Times New Roman" w:hAnsi="Times New Roman" w:cs="Times New Roman"/>
          <w:lang w:eastAsia="zh-CN"/>
        </w:rPr>
        <w:t>These two pests are imported phytosanitary pests in China. We suggest that orchard monitoring and appropriate physical, biological or chemical control measures should be carried out to reduce the population density, and further removal should be carried out through postharral production and processing screening.</w:t>
      </w:r>
    </w:p>
    <w:p w:rsidR="0070173D" w:rsidRPr="00940372" w:rsidRDefault="009A7422" w:rsidP="009A7422">
      <w:pPr>
        <w:pStyle w:val="Bodytext20"/>
        <w:numPr>
          <w:ilvl w:val="0"/>
          <w:numId w:val="2"/>
        </w:numPr>
        <w:spacing w:line="542" w:lineRule="exact"/>
        <w:jc w:val="both"/>
        <w:rPr>
          <w:i w:val="0"/>
          <w:lang w:eastAsia="zh-TW"/>
        </w:rPr>
      </w:pPr>
      <w:r w:rsidRPr="009A7422">
        <w:rPr>
          <w:rFonts w:eastAsia="SimSun"/>
          <w:i w:val="0"/>
          <w:iCs w:val="0"/>
          <w:lang w:val="zh-TW" w:eastAsia="zh-TW" w:bidi="zh-TW"/>
        </w:rPr>
        <w:t>Regarding to</w:t>
      </w:r>
      <w:r w:rsidR="00F628F6" w:rsidRPr="00940372">
        <w:rPr>
          <w:i w:val="0"/>
          <w:lang w:eastAsia="zh-TW"/>
        </w:rPr>
        <w:t xml:space="preserve"> </w:t>
      </w:r>
      <w:proofErr w:type="spellStart"/>
      <w:r w:rsidR="00AE5E88" w:rsidRPr="00940372">
        <w:rPr>
          <w:i w:val="0"/>
          <w:lang w:eastAsia="zh-TW"/>
        </w:rPr>
        <w:t>Selenaspidus</w:t>
      </w:r>
      <w:proofErr w:type="spellEnd"/>
      <w:r w:rsidR="00AE5E88" w:rsidRPr="00940372">
        <w:rPr>
          <w:i w:val="0"/>
          <w:lang w:eastAsia="zh-TW"/>
        </w:rPr>
        <w:t xml:space="preserve"> </w:t>
      </w:r>
      <w:r w:rsidR="00F628F6">
        <w:rPr>
          <w:i w:val="0"/>
          <w:lang w:eastAsia="zh-TW"/>
        </w:rPr>
        <w:t>articulates</w:t>
      </w:r>
      <w:r w:rsidR="00F628F6">
        <w:rPr>
          <w:rFonts w:eastAsiaTheme="minorEastAsia" w:hint="eastAsia"/>
          <w:i w:val="0"/>
          <w:lang w:eastAsia="zh-CN"/>
        </w:rPr>
        <w:t xml:space="preserve">, </w:t>
      </w:r>
      <w:r w:rsidR="00AE5E88" w:rsidRPr="00940372">
        <w:rPr>
          <w:i w:val="0"/>
          <w:iCs w:val="0"/>
          <w:lang w:val="zh-TW" w:eastAsia="zh-TW" w:bidi="zh-TW"/>
        </w:rPr>
        <w:t xml:space="preserve"> </w:t>
      </w:r>
      <w:r w:rsidR="00AE5E88" w:rsidRPr="00940372">
        <w:rPr>
          <w:i w:val="0"/>
          <w:lang w:eastAsia="zh-TW"/>
        </w:rPr>
        <w:t xml:space="preserve">Phytophthora </w:t>
      </w:r>
      <w:proofErr w:type="spellStart"/>
      <w:r w:rsidR="00AE5E88" w:rsidRPr="00940372">
        <w:rPr>
          <w:i w:val="0"/>
          <w:lang w:eastAsia="zh-TW"/>
        </w:rPr>
        <w:t>hibernalis</w:t>
      </w:r>
      <w:proofErr w:type="spellEnd"/>
      <w:r w:rsidR="00F628F6">
        <w:rPr>
          <w:rFonts w:eastAsiaTheme="minorEastAsia" w:hint="eastAsia"/>
          <w:i w:val="0"/>
          <w:lang w:eastAsia="zh-CN"/>
        </w:rPr>
        <w:t>,</w:t>
      </w:r>
      <w:r w:rsidR="00AE5E88" w:rsidRPr="00940372">
        <w:rPr>
          <w:i w:val="0"/>
          <w:iCs w:val="0"/>
          <w:lang w:val="zh-TW" w:eastAsia="zh-TW" w:bidi="zh-TW"/>
        </w:rPr>
        <w:t xml:space="preserve"> </w:t>
      </w:r>
      <w:r w:rsidR="00AE5E88" w:rsidRPr="00940372">
        <w:rPr>
          <w:i w:val="0"/>
          <w:lang w:eastAsia="zh-TW"/>
        </w:rPr>
        <w:t xml:space="preserve">Phytophthora </w:t>
      </w:r>
      <w:proofErr w:type="spellStart"/>
      <w:r w:rsidR="00AE5E88" w:rsidRPr="00940372">
        <w:rPr>
          <w:i w:val="0"/>
          <w:lang w:eastAsia="zh-TW"/>
        </w:rPr>
        <w:t>syringae</w:t>
      </w:r>
      <w:proofErr w:type="spellEnd"/>
      <w:r w:rsidR="00F628F6">
        <w:rPr>
          <w:rFonts w:eastAsiaTheme="minorEastAsia" w:hint="eastAsia"/>
          <w:i w:val="0"/>
          <w:lang w:eastAsia="zh-CN"/>
        </w:rPr>
        <w:t xml:space="preserve"> and </w:t>
      </w:r>
      <w:r w:rsidR="00AE5E88" w:rsidRPr="00940372">
        <w:rPr>
          <w:i w:val="0"/>
          <w:lang w:eastAsia="zh-TW"/>
        </w:rPr>
        <w:t>Apple stem grooving virus</w:t>
      </w:r>
    </w:p>
    <w:p w:rsidR="0078420C" w:rsidRPr="0078420C" w:rsidRDefault="0078420C">
      <w:pPr>
        <w:pStyle w:val="Bodytext10"/>
        <w:spacing w:after="200" w:line="550" w:lineRule="exact"/>
        <w:ind w:firstLine="660"/>
        <w:jc w:val="both"/>
        <w:rPr>
          <w:rFonts w:ascii="Times New Roman" w:hAnsi="Times New Roman" w:cs="Times New Roman"/>
          <w:lang w:eastAsia="zh-CN"/>
        </w:rPr>
      </w:pPr>
      <w:r>
        <w:rPr>
          <w:rFonts w:ascii="Times New Roman" w:hAnsi="Times New Roman" w:cs="Times New Roman" w:hint="eastAsia"/>
          <w:lang w:eastAsia="zh-CN"/>
        </w:rPr>
        <w:t xml:space="preserve">Turkish side </w:t>
      </w:r>
      <w:r w:rsidRPr="0078420C">
        <w:rPr>
          <w:rFonts w:ascii="Times New Roman" w:hAnsi="Times New Roman" w:cs="Times New Roman"/>
          <w:lang w:eastAsia="zh-CN"/>
        </w:rPr>
        <w:t>point</w:t>
      </w:r>
      <w:r>
        <w:rPr>
          <w:rFonts w:ascii="Times New Roman" w:hAnsi="Times New Roman" w:cs="Times New Roman" w:hint="eastAsia"/>
          <w:lang w:eastAsia="zh-CN"/>
        </w:rPr>
        <w:t>s</w:t>
      </w:r>
      <w:r w:rsidRPr="0078420C">
        <w:rPr>
          <w:rFonts w:ascii="Times New Roman" w:hAnsi="Times New Roman" w:cs="Times New Roman"/>
          <w:lang w:eastAsia="zh-CN"/>
        </w:rPr>
        <w:t xml:space="preserve"> out that the</w:t>
      </w:r>
      <w:r>
        <w:rPr>
          <w:rFonts w:ascii="Times New Roman" w:hAnsi="Times New Roman" w:cs="Times New Roman"/>
          <w:lang w:eastAsia="zh-CN"/>
        </w:rPr>
        <w:t>se four pests are rare in Turk</w:t>
      </w:r>
      <w:r>
        <w:rPr>
          <w:rFonts w:ascii="Times New Roman" w:hAnsi="Times New Roman" w:cs="Times New Roman" w:hint="eastAsia"/>
          <w:lang w:eastAsia="zh-CN"/>
        </w:rPr>
        <w:t>iye</w:t>
      </w:r>
      <w:r w:rsidRPr="0078420C">
        <w:rPr>
          <w:rFonts w:ascii="Times New Roman" w:hAnsi="Times New Roman" w:cs="Times New Roman"/>
          <w:lang w:eastAsia="zh-CN"/>
        </w:rPr>
        <w:t xml:space="preserve">, </w:t>
      </w:r>
      <w:r w:rsidR="009A1D01">
        <w:rPr>
          <w:rFonts w:ascii="Times New Roman" w:hAnsi="Times New Roman" w:cs="Times New Roman" w:hint="eastAsia"/>
          <w:lang w:eastAsia="zh-CN"/>
        </w:rPr>
        <w:t xml:space="preserve">and they </w:t>
      </w:r>
      <w:r w:rsidRPr="0078420C">
        <w:rPr>
          <w:rFonts w:ascii="Times New Roman" w:hAnsi="Times New Roman" w:cs="Times New Roman"/>
          <w:lang w:eastAsia="zh-CN"/>
        </w:rPr>
        <w:t xml:space="preserve">do not harm citrus or have no distribution. However, according to </w:t>
      </w:r>
      <w:r w:rsidR="009A1D01" w:rsidRPr="009A1D01">
        <w:rPr>
          <w:rFonts w:ascii="Times New Roman" w:hAnsi="Times New Roman" w:cs="Times New Roman"/>
          <w:lang w:eastAsia="zh-CN"/>
        </w:rPr>
        <w:t>documentary records</w:t>
      </w:r>
      <w:r w:rsidRPr="0078420C">
        <w:rPr>
          <w:rFonts w:ascii="Times New Roman" w:hAnsi="Times New Roman" w:cs="Times New Roman"/>
          <w:lang w:eastAsia="zh-CN"/>
        </w:rPr>
        <w:t>, citrus is the host of these pests</w:t>
      </w:r>
      <w:r w:rsidR="006502E3">
        <w:rPr>
          <w:rFonts w:ascii="Times New Roman" w:hAnsi="Times New Roman" w:cs="Times New Roman" w:hint="eastAsia"/>
          <w:lang w:eastAsia="zh-CN"/>
        </w:rPr>
        <w:t xml:space="preserve"> above</w:t>
      </w:r>
      <w:r w:rsidRPr="0078420C">
        <w:rPr>
          <w:rFonts w:ascii="Times New Roman" w:hAnsi="Times New Roman" w:cs="Times New Roman"/>
          <w:lang w:eastAsia="zh-CN"/>
        </w:rPr>
        <w:t xml:space="preserve">, and they </w:t>
      </w:r>
      <w:r w:rsidR="00A93B76">
        <w:rPr>
          <w:rFonts w:ascii="Times New Roman" w:hAnsi="Times New Roman" w:cs="Times New Roman"/>
          <w:lang w:eastAsia="zh-CN"/>
        </w:rPr>
        <w:t>are distributed in Turk</w:t>
      </w:r>
      <w:r w:rsidR="00A93B76">
        <w:rPr>
          <w:rFonts w:ascii="Times New Roman" w:hAnsi="Times New Roman" w:cs="Times New Roman" w:hint="eastAsia"/>
          <w:lang w:eastAsia="zh-CN"/>
        </w:rPr>
        <w:t>iye</w:t>
      </w:r>
      <w:r>
        <w:rPr>
          <w:rFonts w:ascii="Times New Roman" w:hAnsi="Times New Roman" w:cs="Times New Roman"/>
          <w:lang w:eastAsia="zh-CN"/>
        </w:rPr>
        <w:t>. Chin</w:t>
      </w:r>
      <w:r>
        <w:rPr>
          <w:rFonts w:ascii="Times New Roman" w:hAnsi="Times New Roman" w:cs="Times New Roman" w:hint="eastAsia"/>
          <w:lang w:eastAsia="zh-CN"/>
        </w:rPr>
        <w:t>ese side</w:t>
      </w:r>
      <w:r w:rsidRPr="0078420C">
        <w:rPr>
          <w:rFonts w:ascii="Times New Roman" w:hAnsi="Times New Roman" w:cs="Times New Roman"/>
          <w:lang w:eastAsia="zh-CN"/>
        </w:rPr>
        <w:t xml:space="preserve"> suggests that targeted measures should be taken to prevent and control these pests.</w:t>
      </w:r>
    </w:p>
    <w:p w:rsidR="0070173D" w:rsidRPr="0078420C" w:rsidRDefault="003450DA" w:rsidP="00A93B76">
      <w:pPr>
        <w:pStyle w:val="Bodytext10"/>
        <w:spacing w:after="200" w:line="240" w:lineRule="auto"/>
        <w:jc w:val="both"/>
        <w:rPr>
          <w:rFonts w:ascii="Times New Roman" w:hAnsi="Times New Roman" w:cs="Times New Roman"/>
        </w:rPr>
      </w:pPr>
      <w:r w:rsidRPr="0078420C">
        <w:rPr>
          <w:rFonts w:ascii="Times New Roman" w:hAnsi="Times New Roman" w:cs="Times New Roman"/>
          <w:lang w:eastAsia="zh-CN"/>
        </w:rPr>
        <w:t>References</w:t>
      </w:r>
      <w:r w:rsidR="00AE5E88" w:rsidRPr="0078420C">
        <w:rPr>
          <w:rFonts w:ascii="Times New Roman" w:hAnsi="Times New Roman" w:cs="Times New Roman"/>
        </w:rPr>
        <w:t>:</w:t>
      </w:r>
    </w:p>
    <w:p w:rsidR="0070173D" w:rsidRDefault="00AE5E88">
      <w:pPr>
        <w:pStyle w:val="Bodytext20"/>
        <w:numPr>
          <w:ilvl w:val="0"/>
          <w:numId w:val="1"/>
        </w:numPr>
        <w:tabs>
          <w:tab w:val="left" w:pos="401"/>
        </w:tabs>
        <w:spacing w:line="350" w:lineRule="auto"/>
        <w:ind w:left="400" w:hanging="400"/>
        <w:jc w:val="both"/>
        <w:rPr>
          <w:sz w:val="32"/>
          <w:szCs w:val="32"/>
        </w:rPr>
      </w:pPr>
      <w:bookmarkStart w:id="1" w:name="bookmark6"/>
      <w:bookmarkEnd w:id="1"/>
      <w:proofErr w:type="spellStart"/>
      <w:r>
        <w:rPr>
          <w:i w:val="0"/>
          <w:iCs w:val="0"/>
          <w:sz w:val="32"/>
          <w:szCs w:val="32"/>
        </w:rPr>
        <w:t>Dogmus-Lehtijarvi</w:t>
      </w:r>
      <w:proofErr w:type="spellEnd"/>
      <w:r>
        <w:rPr>
          <w:i w:val="0"/>
          <w:iCs w:val="0"/>
          <w:sz w:val="32"/>
          <w:szCs w:val="32"/>
        </w:rPr>
        <w:t xml:space="preserve"> T., et al. 2014. First Report of </w:t>
      </w:r>
      <w:r>
        <w:t xml:space="preserve">Phytophthora </w:t>
      </w:r>
      <w:proofErr w:type="spellStart"/>
      <w:r>
        <w:t>syringae</w:t>
      </w:r>
      <w:proofErr w:type="spellEnd"/>
      <w:r>
        <w:rPr>
          <w:i w:val="0"/>
          <w:iCs w:val="0"/>
          <w:sz w:val="32"/>
          <w:szCs w:val="32"/>
        </w:rPr>
        <w:t xml:space="preserve"> on </w:t>
      </w:r>
      <w:proofErr w:type="spellStart"/>
      <w:r>
        <w:t>Cedrus</w:t>
      </w:r>
      <w:proofErr w:type="spellEnd"/>
      <w:r>
        <w:t xml:space="preserve"> </w:t>
      </w:r>
      <w:proofErr w:type="spellStart"/>
      <w:r>
        <w:t>libani</w:t>
      </w:r>
      <w:proofErr w:type="spellEnd"/>
      <w:r>
        <w:rPr>
          <w:i w:val="0"/>
          <w:iCs w:val="0"/>
          <w:sz w:val="32"/>
          <w:szCs w:val="32"/>
        </w:rPr>
        <w:t xml:space="preserve"> in Turkey. Plant Disease, 98 (6): 846</w:t>
      </w:r>
    </w:p>
    <w:p w:rsidR="000D79D6" w:rsidRPr="00531AFC" w:rsidRDefault="00FB7EF7" w:rsidP="00531AFC">
      <w:pPr>
        <w:pStyle w:val="Bodytext20"/>
        <w:numPr>
          <w:ilvl w:val="0"/>
          <w:numId w:val="1"/>
        </w:numPr>
        <w:tabs>
          <w:tab w:val="left" w:pos="407"/>
        </w:tabs>
        <w:spacing w:line="350" w:lineRule="auto"/>
        <w:ind w:firstLine="0"/>
        <w:rPr>
          <w:sz w:val="32"/>
          <w:szCs w:val="32"/>
        </w:rPr>
      </w:pPr>
      <w:hyperlink r:id="rId7" w:history="1">
        <w:bookmarkStart w:id="2" w:name="bookmark7"/>
        <w:bookmarkEnd w:id="2"/>
        <w:r w:rsidR="00AE5E88">
          <w:rPr>
            <w:i w:val="0"/>
            <w:iCs w:val="0"/>
            <w:sz w:val="32"/>
            <w:szCs w:val="32"/>
          </w:rPr>
          <w:t>www.cabi.org/cpc</w:t>
        </w:r>
      </w:hyperlink>
    </w:p>
    <w:p w:rsidR="000D79D6" w:rsidRDefault="000D79D6" w:rsidP="000D79D6">
      <w:pPr>
        <w:pStyle w:val="Bodytext10"/>
        <w:spacing w:line="538" w:lineRule="exact"/>
        <w:ind w:firstLine="660"/>
        <w:jc w:val="both"/>
        <w:rPr>
          <w:rFonts w:ascii="Times New Roman" w:hAnsi="Times New Roman" w:cs="Times New Roman"/>
          <w:lang w:eastAsia="zh-CN"/>
        </w:rPr>
      </w:pPr>
      <w:r w:rsidRPr="000D79D6">
        <w:rPr>
          <w:rFonts w:ascii="Times New Roman" w:hAnsi="Times New Roman" w:cs="Times New Roman"/>
          <w:lang w:eastAsia="zh-CN"/>
        </w:rPr>
        <w:t xml:space="preserve">In order to accelerate the access of Turkish citrus exports to China, </w:t>
      </w:r>
      <w:r>
        <w:rPr>
          <w:rFonts w:ascii="Times New Roman" w:hAnsi="Times New Roman" w:cs="Times New Roman" w:hint="eastAsia"/>
          <w:lang w:eastAsia="zh-CN"/>
        </w:rPr>
        <w:lastRenderedPageBreak/>
        <w:t>both</w:t>
      </w:r>
      <w:r w:rsidRPr="000D79D6">
        <w:rPr>
          <w:rFonts w:ascii="Times New Roman" w:hAnsi="Times New Roman" w:cs="Times New Roman"/>
          <w:lang w:eastAsia="zh-CN"/>
        </w:rPr>
        <w:t xml:space="preserve"> sides </w:t>
      </w:r>
      <w:r w:rsidR="00E86AB3">
        <w:rPr>
          <w:rFonts w:ascii="Times New Roman" w:hAnsi="Times New Roman" w:cs="Times New Roman" w:hint="eastAsia"/>
          <w:lang w:eastAsia="zh-CN"/>
        </w:rPr>
        <w:t>shall</w:t>
      </w:r>
      <w:r w:rsidRPr="000D79D6">
        <w:rPr>
          <w:rFonts w:ascii="Times New Roman" w:hAnsi="Times New Roman" w:cs="Times New Roman"/>
          <w:lang w:eastAsia="zh-CN"/>
        </w:rPr>
        <w:t xml:space="preserve"> consider carrying out field assessment of citrus exports to China in accordance with the progress of risk analysis. </w:t>
      </w:r>
      <w:r w:rsidR="001652B4">
        <w:rPr>
          <w:rFonts w:ascii="Times New Roman" w:hAnsi="Times New Roman" w:cs="Times New Roman" w:hint="eastAsia"/>
          <w:lang w:eastAsia="zh-CN"/>
        </w:rPr>
        <w:t>I</w:t>
      </w:r>
      <w:r w:rsidR="001652B4" w:rsidRPr="001652B4">
        <w:rPr>
          <w:rFonts w:ascii="Times New Roman" w:hAnsi="Times New Roman" w:cs="Times New Roman"/>
          <w:lang w:eastAsia="zh-CN"/>
        </w:rPr>
        <w:t>n consideration of</w:t>
      </w:r>
      <w:r w:rsidRPr="000D79D6">
        <w:rPr>
          <w:rFonts w:ascii="Times New Roman" w:hAnsi="Times New Roman" w:cs="Times New Roman"/>
          <w:lang w:eastAsia="zh-CN"/>
        </w:rPr>
        <w:t xml:space="preserve"> the current </w:t>
      </w:r>
      <w:r w:rsidR="001652B4">
        <w:rPr>
          <w:rFonts w:ascii="Times New Roman" w:hAnsi="Times New Roman" w:cs="Times New Roman" w:hint="eastAsia"/>
          <w:lang w:eastAsia="zh-CN"/>
        </w:rPr>
        <w:t>pand</w:t>
      </w:r>
      <w:r w:rsidR="005879F7">
        <w:rPr>
          <w:rFonts w:ascii="Times New Roman" w:hAnsi="Times New Roman" w:cs="Times New Roman"/>
          <w:lang w:val="en-US" w:eastAsia="zh-CN"/>
        </w:rPr>
        <w:t>e</w:t>
      </w:r>
      <w:r w:rsidR="001652B4">
        <w:rPr>
          <w:rFonts w:ascii="Times New Roman" w:hAnsi="Times New Roman" w:cs="Times New Roman" w:hint="eastAsia"/>
          <w:lang w:eastAsia="zh-CN"/>
        </w:rPr>
        <w:t>mic spreading</w:t>
      </w:r>
      <w:r w:rsidR="001652B4">
        <w:rPr>
          <w:rFonts w:ascii="Times New Roman" w:hAnsi="Times New Roman" w:cs="Times New Roman"/>
          <w:lang w:eastAsia="zh-CN"/>
        </w:rPr>
        <w:t>, Chinese side</w:t>
      </w:r>
      <w:r w:rsidR="002C5406">
        <w:rPr>
          <w:rFonts w:ascii="Times New Roman" w:hAnsi="Times New Roman" w:cs="Times New Roman"/>
          <w:lang w:eastAsia="zh-CN"/>
        </w:rPr>
        <w:t xml:space="preserve"> suggests </w:t>
      </w:r>
      <w:r w:rsidR="002C5406">
        <w:rPr>
          <w:rFonts w:ascii="Times New Roman" w:hAnsi="Times New Roman" w:cs="Times New Roman" w:hint="eastAsia"/>
          <w:lang w:eastAsia="zh-CN"/>
        </w:rPr>
        <w:t>using vi</w:t>
      </w:r>
      <w:r w:rsidR="002900E2">
        <w:rPr>
          <w:rFonts w:ascii="Times New Roman" w:hAnsi="Times New Roman" w:cs="Times New Roman"/>
          <w:lang w:val="en-US" w:eastAsia="zh-CN"/>
        </w:rPr>
        <w:t>rt</w:t>
      </w:r>
      <w:r w:rsidR="002C5406">
        <w:rPr>
          <w:rFonts w:ascii="Times New Roman" w:hAnsi="Times New Roman" w:cs="Times New Roman" w:hint="eastAsia"/>
          <w:lang w:eastAsia="zh-CN"/>
        </w:rPr>
        <w:t>u</w:t>
      </w:r>
      <w:bookmarkStart w:id="3" w:name="_GoBack"/>
      <w:bookmarkEnd w:id="3"/>
      <w:r w:rsidR="002C5406">
        <w:rPr>
          <w:rFonts w:ascii="Times New Roman" w:hAnsi="Times New Roman" w:cs="Times New Roman" w:hint="eastAsia"/>
          <w:lang w:eastAsia="zh-CN"/>
        </w:rPr>
        <w:t xml:space="preserve">al </w:t>
      </w:r>
      <w:r w:rsidRPr="000D79D6">
        <w:rPr>
          <w:rFonts w:ascii="Times New Roman" w:hAnsi="Times New Roman" w:cs="Times New Roman"/>
          <w:lang w:eastAsia="zh-CN"/>
        </w:rPr>
        <w:t>assessment</w:t>
      </w:r>
      <w:r w:rsidR="002C5406">
        <w:rPr>
          <w:rFonts w:ascii="Times New Roman" w:hAnsi="Times New Roman" w:cs="Times New Roman" w:hint="eastAsia"/>
          <w:lang w:eastAsia="zh-CN"/>
        </w:rPr>
        <w:t xml:space="preserve"> </w:t>
      </w:r>
      <w:r w:rsidR="002C5406" w:rsidRPr="002C5406">
        <w:rPr>
          <w:rFonts w:ascii="Times New Roman" w:hAnsi="Times New Roman" w:cs="Times New Roman"/>
          <w:lang w:eastAsia="zh-CN"/>
        </w:rPr>
        <w:t>via remote video inspection</w:t>
      </w:r>
      <w:r w:rsidRPr="000D79D6">
        <w:rPr>
          <w:rFonts w:ascii="Times New Roman" w:hAnsi="Times New Roman" w:cs="Times New Roman"/>
          <w:lang w:eastAsia="zh-CN"/>
        </w:rPr>
        <w:t xml:space="preserve"> </w:t>
      </w:r>
      <w:r w:rsidR="002C5406">
        <w:rPr>
          <w:rFonts w:ascii="Times New Roman" w:hAnsi="Times New Roman" w:cs="Times New Roman" w:hint="eastAsia"/>
          <w:lang w:eastAsia="zh-CN"/>
        </w:rPr>
        <w:t xml:space="preserve">instead of on-site </w:t>
      </w:r>
      <w:r w:rsidRPr="000D79D6">
        <w:rPr>
          <w:rFonts w:ascii="Times New Roman" w:hAnsi="Times New Roman" w:cs="Times New Roman"/>
          <w:lang w:eastAsia="zh-CN"/>
        </w:rPr>
        <w:t xml:space="preserve">risk analysis and investigation. </w:t>
      </w:r>
      <w:r w:rsidRPr="000D79D6">
        <w:rPr>
          <w:rFonts w:ascii="Times New Roman" w:hAnsi="Times New Roman" w:cs="Times New Roman"/>
        </w:rPr>
        <w:t xml:space="preserve">The Chinese side has developed a draft work plan for remote risk analysis and inspection (see </w:t>
      </w:r>
      <w:r w:rsidR="00095C1E">
        <w:rPr>
          <w:rFonts w:ascii="Times New Roman" w:hAnsi="Times New Roman" w:cs="Times New Roman" w:hint="eastAsia"/>
          <w:lang w:eastAsia="zh-CN"/>
        </w:rPr>
        <w:t>attachment</w:t>
      </w:r>
      <w:r w:rsidRPr="000D79D6">
        <w:rPr>
          <w:rFonts w:ascii="Times New Roman" w:hAnsi="Times New Roman" w:cs="Times New Roman"/>
        </w:rPr>
        <w:t xml:space="preserve">), </w:t>
      </w:r>
      <w:r w:rsidR="00095C1E">
        <w:rPr>
          <w:rFonts w:ascii="Times New Roman" w:hAnsi="Times New Roman" w:cs="Times New Roman" w:hint="eastAsia"/>
          <w:lang w:eastAsia="zh-CN"/>
        </w:rPr>
        <w:t>and</w:t>
      </w:r>
      <w:r w:rsidR="00095C1E">
        <w:rPr>
          <w:rFonts w:ascii="Times New Roman" w:hAnsi="Times New Roman" w:cs="Times New Roman"/>
        </w:rPr>
        <w:t xml:space="preserve"> </w:t>
      </w:r>
      <w:r w:rsidR="00095C1E">
        <w:rPr>
          <w:rFonts w:ascii="Times New Roman" w:hAnsi="Times New Roman" w:cs="Times New Roman" w:hint="eastAsia"/>
          <w:lang w:eastAsia="zh-CN"/>
        </w:rPr>
        <w:t>we are</w:t>
      </w:r>
      <w:r w:rsidRPr="000D79D6">
        <w:rPr>
          <w:rFonts w:ascii="Times New Roman" w:hAnsi="Times New Roman" w:cs="Times New Roman"/>
        </w:rPr>
        <w:t xml:space="preserve"> </w:t>
      </w:r>
      <w:r w:rsidR="00796FEA">
        <w:rPr>
          <w:rFonts w:ascii="Times New Roman" w:hAnsi="Times New Roman" w:cs="Times New Roman" w:hint="eastAsia"/>
          <w:lang w:eastAsia="zh-CN"/>
        </w:rPr>
        <w:t xml:space="preserve">looking forward to </w:t>
      </w:r>
      <w:r w:rsidR="00081D27">
        <w:rPr>
          <w:rFonts w:ascii="Times New Roman" w:hAnsi="Times New Roman" w:cs="Times New Roman" w:hint="eastAsia"/>
          <w:lang w:eastAsia="zh-CN"/>
        </w:rPr>
        <w:t xml:space="preserve">the </w:t>
      </w:r>
      <w:r w:rsidR="00796FEA">
        <w:rPr>
          <w:rFonts w:ascii="Times New Roman" w:hAnsi="Times New Roman" w:cs="Times New Roman" w:hint="eastAsia"/>
          <w:lang w:eastAsia="zh-CN"/>
        </w:rPr>
        <w:t>comments</w:t>
      </w:r>
      <w:r w:rsidR="00081D27">
        <w:rPr>
          <w:rFonts w:ascii="Times New Roman" w:hAnsi="Times New Roman" w:cs="Times New Roman" w:hint="eastAsia"/>
          <w:lang w:eastAsia="zh-CN"/>
        </w:rPr>
        <w:t xml:space="preserve"> from your side</w:t>
      </w:r>
      <w:r w:rsidR="00796FEA">
        <w:rPr>
          <w:rFonts w:ascii="Times New Roman" w:hAnsi="Times New Roman" w:cs="Times New Roman" w:hint="eastAsia"/>
          <w:lang w:eastAsia="zh-CN"/>
        </w:rPr>
        <w:t>.</w:t>
      </w:r>
    </w:p>
    <w:p w:rsidR="003426F7" w:rsidRDefault="003426F7" w:rsidP="008702B1">
      <w:pPr>
        <w:pStyle w:val="Bodytext10"/>
        <w:spacing w:line="538" w:lineRule="exact"/>
        <w:ind w:firstLine="660"/>
        <w:jc w:val="both"/>
        <w:rPr>
          <w:rFonts w:ascii="Times New Roman" w:hAnsi="Times New Roman" w:cs="Times New Roman"/>
          <w:lang w:eastAsia="zh-CN"/>
        </w:rPr>
      </w:pPr>
      <w:bookmarkStart w:id="4" w:name="OLE_LINK4"/>
      <w:bookmarkStart w:id="5" w:name="OLE_LINK5"/>
      <w:r w:rsidRPr="003426F7">
        <w:rPr>
          <w:rFonts w:ascii="Times New Roman" w:hAnsi="Times New Roman" w:cs="Times New Roman"/>
          <w:lang w:eastAsia="zh-CN"/>
        </w:rPr>
        <w:t>The General Administration of Customs of the People's Republic of China avails itself of this opportunity to renew to the Embassy of the Republic of Turk</w:t>
      </w:r>
      <w:r>
        <w:rPr>
          <w:rFonts w:ascii="Times New Roman" w:hAnsi="Times New Roman" w:cs="Times New Roman" w:hint="eastAsia"/>
          <w:lang w:eastAsia="zh-CN"/>
        </w:rPr>
        <w:t>iye</w:t>
      </w:r>
      <w:r w:rsidR="00B55162">
        <w:rPr>
          <w:rFonts w:ascii="Times New Roman" w:hAnsi="Times New Roman" w:cs="Times New Roman" w:hint="eastAsia"/>
          <w:lang w:eastAsia="zh-CN"/>
        </w:rPr>
        <w:t xml:space="preserve"> in China</w:t>
      </w:r>
      <w:r w:rsidRPr="003426F7">
        <w:rPr>
          <w:rFonts w:ascii="Times New Roman" w:hAnsi="Times New Roman" w:cs="Times New Roman"/>
          <w:lang w:eastAsia="zh-CN"/>
        </w:rPr>
        <w:t xml:space="preserve"> the assurance</w:t>
      </w:r>
      <w:r w:rsidR="008702B1">
        <w:rPr>
          <w:rFonts w:ascii="Times New Roman" w:hAnsi="Times New Roman" w:cs="Times New Roman"/>
          <w:lang w:eastAsia="zh-CN"/>
        </w:rPr>
        <w:t>s of its highest consideration.</w:t>
      </w:r>
    </w:p>
    <w:p w:rsidR="008702B1" w:rsidRPr="003426F7" w:rsidRDefault="008702B1" w:rsidP="008702B1">
      <w:pPr>
        <w:pStyle w:val="Bodytext10"/>
        <w:spacing w:line="538" w:lineRule="exact"/>
        <w:ind w:firstLine="660"/>
        <w:jc w:val="both"/>
        <w:rPr>
          <w:rFonts w:ascii="Times New Roman" w:hAnsi="Times New Roman" w:cs="Times New Roman"/>
        </w:rPr>
      </w:pPr>
    </w:p>
    <w:p w:rsidR="00445A68" w:rsidRDefault="003426F7" w:rsidP="00B718A1">
      <w:pPr>
        <w:pStyle w:val="Bodytext10"/>
        <w:spacing w:line="538" w:lineRule="exact"/>
        <w:ind w:firstLine="660"/>
        <w:jc w:val="right"/>
        <w:rPr>
          <w:rFonts w:ascii="Times New Roman" w:hAnsi="Times New Roman" w:cs="Times New Roman"/>
          <w:lang w:eastAsia="zh-CN"/>
        </w:rPr>
      </w:pPr>
      <w:r w:rsidRPr="003426F7">
        <w:rPr>
          <w:rFonts w:ascii="Times New Roman" w:hAnsi="Times New Roman" w:cs="Times New Roman"/>
          <w:lang w:eastAsia="zh-CN"/>
        </w:rPr>
        <w:t xml:space="preserve">Department of Animal and Plant Quarantine, </w:t>
      </w:r>
    </w:p>
    <w:p w:rsidR="003426F7" w:rsidRDefault="003426F7" w:rsidP="00B718A1">
      <w:pPr>
        <w:pStyle w:val="Bodytext10"/>
        <w:spacing w:line="538" w:lineRule="exact"/>
        <w:ind w:firstLine="660"/>
        <w:jc w:val="right"/>
        <w:rPr>
          <w:rFonts w:ascii="Times New Roman" w:hAnsi="Times New Roman" w:cs="Times New Roman"/>
          <w:lang w:eastAsia="zh-CN"/>
        </w:rPr>
      </w:pPr>
      <w:r w:rsidRPr="003426F7">
        <w:rPr>
          <w:rFonts w:ascii="Times New Roman" w:hAnsi="Times New Roman" w:cs="Times New Roman"/>
          <w:lang w:eastAsia="zh-CN"/>
        </w:rPr>
        <w:t>General Administration of Customs, PRC</w:t>
      </w:r>
    </w:p>
    <w:p w:rsidR="00B718A1" w:rsidRDefault="00B718A1" w:rsidP="00B718A1">
      <w:pPr>
        <w:pStyle w:val="Bodytext10"/>
        <w:spacing w:line="538" w:lineRule="exact"/>
        <w:ind w:firstLine="660"/>
        <w:jc w:val="right"/>
        <w:rPr>
          <w:rFonts w:ascii="Times New Roman" w:hAnsi="Times New Roman" w:cs="Times New Roman"/>
          <w:lang w:eastAsia="zh-CN"/>
        </w:rPr>
      </w:pPr>
      <w:r>
        <w:rPr>
          <w:rFonts w:ascii="Times New Roman" w:hAnsi="Times New Roman" w:cs="Times New Roman" w:hint="eastAsia"/>
          <w:lang w:eastAsia="zh-CN"/>
        </w:rPr>
        <w:t>Sep 19th, 2022</w:t>
      </w:r>
    </w:p>
    <w:bookmarkEnd w:id="4"/>
    <w:bookmarkEnd w:id="5"/>
    <w:p w:rsidR="00796FEA" w:rsidRPr="0072731D" w:rsidRDefault="00796FEA" w:rsidP="008702B1">
      <w:pPr>
        <w:pStyle w:val="Bodytext10"/>
        <w:framePr w:w="4471" w:h="370" w:wrap="none" w:vAnchor="text" w:hAnchor="page" w:x="1479" w:y="1127"/>
        <w:spacing w:line="240" w:lineRule="auto"/>
        <w:ind w:firstLine="0"/>
        <w:rPr>
          <w:rFonts w:ascii="Times New Roman" w:hAnsi="Times New Roman" w:cs="Times New Roman"/>
        </w:rPr>
      </w:pPr>
      <w:r w:rsidRPr="0072731D">
        <w:rPr>
          <w:rFonts w:ascii="Times New Roman" w:hAnsi="Times New Roman" w:cs="Times New Roman"/>
        </w:rPr>
        <w:t>Cc</w:t>
      </w:r>
      <w:r w:rsidRPr="0072731D">
        <w:rPr>
          <w:rFonts w:ascii="Times New Roman" w:hAnsi="Times New Roman" w:cs="Times New Roman"/>
        </w:rPr>
        <w:t>：</w:t>
      </w:r>
      <w:r w:rsidRPr="0072731D">
        <w:rPr>
          <w:rFonts w:ascii="Times New Roman" w:hAnsi="Times New Roman" w:cs="Times New Roman"/>
        </w:rPr>
        <w:t>Chinese Embassy in Turkiye</w:t>
      </w:r>
    </w:p>
    <w:p w:rsidR="0070173D" w:rsidRDefault="0070173D">
      <w:pPr>
        <w:spacing w:line="1" w:lineRule="exact"/>
        <w:rPr>
          <w:lang w:eastAsia="zh-TW"/>
        </w:rPr>
      </w:pPr>
    </w:p>
    <w:sectPr w:rsidR="0070173D" w:rsidSect="003426F7">
      <w:headerReference w:type="default" r:id="rId8"/>
      <w:footerReference w:type="default" r:id="rId9"/>
      <w:pgSz w:w="11900" w:h="16840"/>
      <w:pgMar w:top="2162" w:right="1627" w:bottom="1466" w:left="16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EF7" w:rsidRDefault="00FB7EF7">
      <w:r>
        <w:separator/>
      </w:r>
    </w:p>
  </w:endnote>
  <w:endnote w:type="continuationSeparator" w:id="0">
    <w:p w:rsidR="00FB7EF7" w:rsidRDefault="00FB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73D" w:rsidRDefault="00AE5E88">
    <w:pPr>
      <w:spacing w:line="1" w:lineRule="exact"/>
    </w:pPr>
    <w:r>
      <w:rPr>
        <w:noProof/>
        <w:lang w:eastAsia="zh-CN" w:bidi="ar-SA"/>
      </w:rPr>
      <mc:AlternateContent>
        <mc:Choice Requires="wps">
          <w:drawing>
            <wp:anchor distT="0" distB="0" distL="0" distR="0" simplePos="0" relativeHeight="251659264" behindDoc="1" locked="0" layoutInCell="1" allowOverlap="1" wp14:anchorId="63BF4429" wp14:editId="3BA6C458">
              <wp:simplePos x="0" y="0"/>
              <wp:positionH relativeFrom="page">
                <wp:posOffset>1426210</wp:posOffset>
              </wp:positionH>
              <wp:positionV relativeFrom="page">
                <wp:posOffset>9810115</wp:posOffset>
              </wp:positionV>
              <wp:extent cx="4666615" cy="289560"/>
              <wp:effectExtent l="0" t="0" r="0" b="0"/>
              <wp:wrapNone/>
              <wp:docPr id="4" name="Shape 4"/>
              <wp:cNvGraphicFramePr/>
              <a:graphic xmlns:a="http://schemas.openxmlformats.org/drawingml/2006/main">
                <a:graphicData uri="http://schemas.microsoft.com/office/word/2010/wordprocessingShape">
                  <wps:wsp>
                    <wps:cNvSpPr txBox="1"/>
                    <wps:spPr>
                      <a:xfrm>
                        <a:off x="0" y="0"/>
                        <a:ext cx="4666615" cy="289560"/>
                      </a:xfrm>
                      <a:prstGeom prst="rect">
                        <a:avLst/>
                      </a:prstGeom>
                      <a:noFill/>
                    </wps:spPr>
                    <wps:txbx>
                      <w:txbxContent>
                        <w:p w:rsidR="0070173D" w:rsidRDefault="00AE5E88">
                          <w:pPr>
                            <w:pStyle w:val="Headerorfooter20"/>
                          </w:pPr>
                          <w:r>
                            <w:rPr>
                              <w:shd w:val="clear" w:color="auto" w:fill="FFFFFF"/>
                            </w:rPr>
                            <w:t>Addres</w:t>
                          </w:r>
                          <w:r w:rsidR="009E0B5A">
                            <w:rPr>
                              <w:shd w:val="clear" w:color="auto" w:fill="FFFFFF"/>
                            </w:rPr>
                            <w:t xml:space="preserve">s: No.6, Jian Guo Men </w:t>
                          </w:r>
                          <w:proofErr w:type="spellStart"/>
                          <w:r w:rsidR="009E0B5A">
                            <w:rPr>
                              <w:shd w:val="clear" w:color="auto" w:fill="FFFFFF"/>
                            </w:rPr>
                            <w:t>Nei</w:t>
                          </w:r>
                          <w:proofErr w:type="spellEnd"/>
                          <w:r w:rsidR="00FB74AD">
                            <w:rPr>
                              <w:rFonts w:eastAsiaTheme="minorEastAsia" w:hint="eastAsia"/>
                              <w:shd w:val="clear" w:color="auto" w:fill="FFFFFF"/>
                              <w:lang w:eastAsia="zh-CN"/>
                            </w:rPr>
                            <w:t xml:space="preserve"> Avenue</w:t>
                          </w:r>
                          <w:r>
                            <w:rPr>
                              <w:shd w:val="clear" w:color="auto" w:fill="FFFFFF"/>
                            </w:rPr>
                            <w:t>, Beijing 100730, People's Republic of China</w:t>
                          </w:r>
                        </w:p>
                        <w:p w:rsidR="0070173D" w:rsidRDefault="00AE5E88">
                          <w:pPr>
                            <w:pStyle w:val="Headerorfooter20"/>
                          </w:pPr>
                          <w:r>
                            <w:rPr>
                              <w:color w:val="041056"/>
                            </w:rPr>
                            <w:t>Phone: (86 10) 6519 4949 Fax: (86 10) 6519 4712 E-mail: pqdgacc@126.com</w:t>
                          </w:r>
                        </w:p>
                      </w:txbxContent>
                    </wps:txbx>
                    <wps:bodyPr wrap="none" lIns="0" tIns="0" rIns="0" bIns="0">
                      <a:spAutoFit/>
                    </wps:bodyPr>
                  </wps:wsp>
                </a:graphicData>
              </a:graphic>
            </wp:anchor>
          </w:drawing>
        </mc:Choice>
        <mc:Fallback>
          <w:pict>
            <v:shapetype w14:anchorId="63BF4429" id="_x0000_t202" coordsize="21600,21600" o:spt="202" path="m,l,21600r21600,l21600,xe">
              <v:stroke joinstyle="miter"/>
              <v:path gradientshapeok="t" o:connecttype="rect"/>
            </v:shapetype>
            <v:shape id="Shape 4" o:spid="_x0000_s1027" type="#_x0000_t202" style="position:absolute;margin-left:112.3pt;margin-top:772.45pt;width:367.45pt;height:22.8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" filled="f" stroked="f">
              <v:textbox style="mso-fit-shape-to-text:t" inset="0,0,0,0">
                <w:txbxContent>
                  <w:p w:rsidR="0070173D" w:rsidRDefault="00AE5E88">
                    <w:pPr>
                      <w:pStyle w:val="Headerorfooter20"/>
                    </w:pPr>
                    <w:r>
                      <w:rPr>
                        <w:shd w:val="clear" w:color="auto" w:fill="FFFFFF"/>
                      </w:rPr>
                      <w:t>Addres</w:t>
                    </w:r>
                    <w:r w:rsidR="009E0B5A">
                      <w:rPr>
                        <w:shd w:val="clear" w:color="auto" w:fill="FFFFFF"/>
                      </w:rPr>
                      <w:t xml:space="preserve">s: No.6, Jian Guo Men </w:t>
                    </w:r>
                    <w:proofErr w:type="spellStart"/>
                    <w:r w:rsidR="009E0B5A">
                      <w:rPr>
                        <w:shd w:val="clear" w:color="auto" w:fill="FFFFFF"/>
                      </w:rPr>
                      <w:t>Nei</w:t>
                    </w:r>
                    <w:proofErr w:type="spellEnd"/>
                    <w:r w:rsidR="00FB74AD">
                      <w:rPr>
                        <w:rFonts w:eastAsiaTheme="minorEastAsia" w:hint="eastAsia"/>
                        <w:shd w:val="clear" w:color="auto" w:fill="FFFFFF"/>
                        <w:lang w:eastAsia="zh-CN"/>
                      </w:rPr>
                      <w:t xml:space="preserve"> Avenue</w:t>
                    </w:r>
                    <w:r>
                      <w:rPr>
                        <w:shd w:val="clear" w:color="auto" w:fill="FFFFFF"/>
                      </w:rPr>
                      <w:t>, Beijing 100730, People's Republic of China</w:t>
                    </w:r>
                  </w:p>
                  <w:p w:rsidR="0070173D" w:rsidRDefault="00AE5E88">
                    <w:pPr>
                      <w:pStyle w:val="Headerorfooter20"/>
                    </w:pPr>
                    <w:r>
                      <w:rPr>
                        <w:color w:val="041056"/>
                      </w:rPr>
                      <w:t>Phone: (86 10) 6519 4949 Fax: (86 10) 6519 4712 E-mail: pqdgacc@126.com</w:t>
                    </w: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1657216" behindDoc="1" locked="0" layoutInCell="1" allowOverlap="1" wp14:anchorId="07C72995" wp14:editId="7E92E2C9">
              <wp:simplePos x="0" y="0"/>
              <wp:positionH relativeFrom="page">
                <wp:posOffset>1386205</wp:posOffset>
              </wp:positionH>
              <wp:positionV relativeFrom="page">
                <wp:posOffset>9787255</wp:posOffset>
              </wp:positionV>
              <wp:extent cx="4742815" cy="0"/>
              <wp:effectExtent l="0" t="0" r="0" b="0"/>
              <wp:wrapNone/>
              <wp:docPr id="6" name="Shape 6"/>
              <wp:cNvGraphicFramePr/>
              <a:graphic xmlns:a="http://schemas.openxmlformats.org/drawingml/2006/main">
                <a:graphicData uri="http://schemas.microsoft.com/office/word/2010/wordprocessingShape">
                  <wps:wsp>
                    <wps:cNvCnPr/>
                    <wps:spPr>
                      <a:xfrm>
                        <a:off x="0" y="0"/>
                        <a:ext cx="4742815" cy="0"/>
                      </a:xfrm>
                      <a:prstGeom prst="straightConnector1">
                        <a:avLst/>
                      </a:prstGeom>
                      <a:ln w="12700">
                        <a:solidFill/>
                      </a:ln>
                    </wps:spPr>
                    <wps:bodyPr/>
                  </wps:wsp>
                </a:graphicData>
              </a:graphic>
            </wp:anchor>
          </w:drawing>
        </mc:Choice>
        <mc:Fallback>
          <w:pict>
            <v:shapetype w14:anchorId="005A3EDB" id="_x0000_t32" coordsize="21600,21600" o:spt="32" o:oned="t" path="m,l21600,21600e" filled="f">
              <v:path arrowok="t" fillok="f" o:connecttype="none"/>
              <o:lock v:ext="edit" shapetype="t"/>
            </v:shapetype>
            <v:shape id="Shape 6" o:spid="_x0000_s1026" type="#_x0000_t32" style="position:absolute;margin-left:109.15pt;margin-top:770.65pt;width:373.45pt;height:0;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EF7" w:rsidRDefault="00FB7EF7"/>
  </w:footnote>
  <w:footnote w:type="continuationSeparator" w:id="0">
    <w:p w:rsidR="00FB7EF7" w:rsidRDefault="00FB7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73D" w:rsidRDefault="00AE5E88">
    <w:pPr>
      <w:spacing w:line="1" w:lineRule="exact"/>
    </w:pPr>
    <w:r>
      <w:rPr>
        <w:noProof/>
        <w:lang w:eastAsia="zh-CN" w:bidi="ar-SA"/>
      </w:rPr>
      <mc:AlternateContent>
        <mc:Choice Requires="wps">
          <w:drawing>
            <wp:anchor distT="0" distB="0" distL="0" distR="0" simplePos="0" relativeHeight="251658240" behindDoc="1" locked="0" layoutInCell="1" allowOverlap="1" wp14:anchorId="185A0A31" wp14:editId="5145AC9A">
              <wp:simplePos x="0" y="0"/>
              <wp:positionH relativeFrom="page">
                <wp:posOffset>1721485</wp:posOffset>
              </wp:positionH>
              <wp:positionV relativeFrom="page">
                <wp:posOffset>1151255</wp:posOffset>
              </wp:positionV>
              <wp:extent cx="4145280" cy="115570"/>
              <wp:effectExtent l="0" t="0" r="0" b="0"/>
              <wp:wrapNone/>
              <wp:docPr id="1" name="Shape 1"/>
              <wp:cNvGraphicFramePr/>
              <a:graphic xmlns:a="http://schemas.openxmlformats.org/drawingml/2006/main">
                <a:graphicData uri="http://schemas.microsoft.com/office/word/2010/wordprocessingShape">
                  <wps:wsp>
                    <wps:cNvSpPr txBox="1"/>
                    <wps:spPr>
                      <a:xfrm>
                        <a:off x="0" y="0"/>
                        <a:ext cx="4145280" cy="115570"/>
                      </a:xfrm>
                      <a:prstGeom prst="rect">
                        <a:avLst/>
                      </a:prstGeom>
                      <a:noFill/>
                    </wps:spPr>
                    <wps:txbx>
                      <w:txbxContent>
                        <w:p w:rsidR="0070173D" w:rsidRDefault="00AE5E88">
                          <w:pPr>
                            <w:pStyle w:val="Headerorfooter20"/>
                            <w:rPr>
                              <w:sz w:val="24"/>
                              <w:szCs w:val="24"/>
                            </w:rPr>
                          </w:pPr>
                          <w:r>
                            <w:rPr>
                              <w:color w:val="041056"/>
                              <w:sz w:val="24"/>
                              <w:szCs w:val="24"/>
                            </w:rPr>
                            <w:t>GENERAL ADMINISTRATION OF CUSTOMS OF P. R. CHINA</w:t>
                          </w:r>
                        </w:p>
                      </w:txbxContent>
                    </wps:txbx>
                    <wps:bodyPr wrap="none" lIns="0" tIns="0" rIns="0" bIns="0">
                      <a:spAutoFit/>
                    </wps:bodyPr>
                  </wps:wsp>
                </a:graphicData>
              </a:graphic>
            </wp:anchor>
          </w:drawing>
        </mc:Choice>
        <mc:Fallback>
          <w:pict>
            <v:shapetype w14:anchorId="185A0A31" id="_x0000_t202" coordsize="21600,21600" o:spt="202" path="m,l,21600r21600,l21600,xe">
              <v:stroke joinstyle="miter"/>
              <v:path gradientshapeok="t" o:connecttype="rect"/>
            </v:shapetype>
            <v:shape id="Shape 1" o:spid="_x0000_s1026" type="#_x0000_t202" style="position:absolute;margin-left:135.55pt;margin-top:90.65pt;width:326.4pt;height:9.1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" filled="f" stroked="f">
              <v:textbox style="mso-fit-shape-to-text:t" inset="0,0,0,0">
                <w:txbxContent>
                  <w:p w:rsidR="0070173D" w:rsidRDefault="00AE5E88">
                    <w:pPr>
                      <w:pStyle w:val="Headerorfooter20"/>
                      <w:rPr>
                        <w:sz w:val="24"/>
                        <w:szCs w:val="24"/>
                      </w:rPr>
                    </w:pPr>
                    <w:r>
                      <w:rPr>
                        <w:color w:val="041056"/>
                        <w:sz w:val="24"/>
                        <w:szCs w:val="24"/>
                      </w:rPr>
                      <w:t>GENERAL ADMINISTRATION OF CUSTOMS OF P. R. CHINA</w:t>
                    </w: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1656192" behindDoc="1" locked="0" layoutInCell="1" allowOverlap="1" wp14:anchorId="78FB6FA0" wp14:editId="60F64B9A">
              <wp:simplePos x="0" y="0"/>
              <wp:positionH relativeFrom="page">
                <wp:posOffset>1063625</wp:posOffset>
              </wp:positionH>
              <wp:positionV relativeFrom="page">
                <wp:posOffset>1346835</wp:posOffset>
              </wp:positionV>
              <wp:extent cx="5459095" cy="0"/>
              <wp:effectExtent l="0" t="0" r="0" b="0"/>
              <wp:wrapNone/>
              <wp:docPr id="3" name="Shape 3"/>
              <wp:cNvGraphicFramePr/>
              <a:graphic xmlns:a="http://schemas.openxmlformats.org/drawingml/2006/main">
                <a:graphicData uri="http://schemas.microsoft.com/office/word/2010/wordprocessingShape">
                  <wps:wsp>
                    <wps:cNvCnPr/>
                    <wps:spPr>
                      <a:xfrm>
                        <a:off x="0" y="0"/>
                        <a:ext cx="5459095" cy="0"/>
                      </a:xfrm>
                      <a:prstGeom prst="straightConnector1">
                        <a:avLst/>
                      </a:prstGeom>
                      <a:ln w="12700">
                        <a:solidFill/>
                      </a:ln>
                    </wps:spPr>
                    <wps:bodyPr/>
                  </wps:wsp>
                </a:graphicData>
              </a:graphic>
            </wp:anchor>
          </w:drawing>
        </mc:Choice>
        <mc:Fallback>
          <w:pict>
            <v:shapetype w14:anchorId="46BD761F" id="_x0000_t32" coordsize="21600,21600" o:spt="32" o:oned="t" path="m,l21600,21600e" filled="f">
              <v:path arrowok="t" fillok="f" o:connecttype="none"/>
              <o:lock v:ext="edit" shapetype="t"/>
            </v:shapetype>
            <v:shape id="Shape 3" o:spid="_x0000_s1026" type="#_x0000_t32" style="position:absolute;margin-left:83.75pt;margin-top:106.05pt;width:429.85pt;height:0;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"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046B0"/>
    <w:multiLevelType w:val="hybridMultilevel"/>
    <w:tmpl w:val="1B481DA0"/>
    <w:lvl w:ilvl="0" w:tplc="ED1A9CE2">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15:restartNumberingAfterBreak="0">
    <w:nsid w:val="56F95327"/>
    <w:multiLevelType w:val="multilevel"/>
    <w:tmpl w:val="94EA4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70173D"/>
    <w:rsid w:val="00007290"/>
    <w:rsid w:val="00022E70"/>
    <w:rsid w:val="00081D27"/>
    <w:rsid w:val="00095C1E"/>
    <w:rsid w:val="000969F3"/>
    <w:rsid w:val="000D79D6"/>
    <w:rsid w:val="00147E37"/>
    <w:rsid w:val="0015423D"/>
    <w:rsid w:val="001652B4"/>
    <w:rsid w:val="001A426E"/>
    <w:rsid w:val="001E2F16"/>
    <w:rsid w:val="00220ED4"/>
    <w:rsid w:val="00243299"/>
    <w:rsid w:val="002900E2"/>
    <w:rsid w:val="00292979"/>
    <w:rsid w:val="002C5406"/>
    <w:rsid w:val="002E04FD"/>
    <w:rsid w:val="003356F2"/>
    <w:rsid w:val="003426F7"/>
    <w:rsid w:val="003450DA"/>
    <w:rsid w:val="00352245"/>
    <w:rsid w:val="0038389B"/>
    <w:rsid w:val="00432A6B"/>
    <w:rsid w:val="00445A68"/>
    <w:rsid w:val="00464864"/>
    <w:rsid w:val="00487FD1"/>
    <w:rsid w:val="004D503A"/>
    <w:rsid w:val="00531AFC"/>
    <w:rsid w:val="00545D3D"/>
    <w:rsid w:val="005879F7"/>
    <w:rsid w:val="005A31CD"/>
    <w:rsid w:val="005C5B22"/>
    <w:rsid w:val="005E78A2"/>
    <w:rsid w:val="006502E3"/>
    <w:rsid w:val="006A7A30"/>
    <w:rsid w:val="00700D76"/>
    <w:rsid w:val="0070173D"/>
    <w:rsid w:val="00702D87"/>
    <w:rsid w:val="0072731D"/>
    <w:rsid w:val="0078420C"/>
    <w:rsid w:val="00796FEA"/>
    <w:rsid w:val="007F50BF"/>
    <w:rsid w:val="00854D88"/>
    <w:rsid w:val="00856ABE"/>
    <w:rsid w:val="008702B1"/>
    <w:rsid w:val="008B40BC"/>
    <w:rsid w:val="00910AF1"/>
    <w:rsid w:val="00940372"/>
    <w:rsid w:val="009551A4"/>
    <w:rsid w:val="009677D7"/>
    <w:rsid w:val="009A1D01"/>
    <w:rsid w:val="009A7422"/>
    <w:rsid w:val="009E0B5A"/>
    <w:rsid w:val="009F2889"/>
    <w:rsid w:val="009F7400"/>
    <w:rsid w:val="00A73721"/>
    <w:rsid w:val="00A93B76"/>
    <w:rsid w:val="00AA5A57"/>
    <w:rsid w:val="00AB3B6C"/>
    <w:rsid w:val="00AE5E88"/>
    <w:rsid w:val="00B55162"/>
    <w:rsid w:val="00B718A1"/>
    <w:rsid w:val="00BC7036"/>
    <w:rsid w:val="00C62862"/>
    <w:rsid w:val="00CE6C6C"/>
    <w:rsid w:val="00CF6351"/>
    <w:rsid w:val="00D2786C"/>
    <w:rsid w:val="00DA51A5"/>
    <w:rsid w:val="00DE4010"/>
    <w:rsid w:val="00E356D4"/>
    <w:rsid w:val="00E742D8"/>
    <w:rsid w:val="00E86AB3"/>
    <w:rsid w:val="00EA45D5"/>
    <w:rsid w:val="00ED48BD"/>
    <w:rsid w:val="00EF1CA7"/>
    <w:rsid w:val="00F35AD1"/>
    <w:rsid w:val="00F46C3B"/>
    <w:rsid w:val="00F628F6"/>
    <w:rsid w:val="00FA28C2"/>
    <w:rsid w:val="00FA354E"/>
    <w:rsid w:val="00FB74AD"/>
    <w:rsid w:val="00FB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93AE8"/>
  <w15:docId w15:val="{61F17630-3867-4277-A7AB-58F19FAC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rPr>
      <w:rFonts w:ascii="SimSun" w:eastAsia="SimSun" w:hAnsi="SimSun" w:cs="SimSun"/>
      <w:b w:val="0"/>
      <w:bCs w:val="0"/>
      <w:i w:val="0"/>
      <w:iCs w:val="0"/>
      <w:smallCaps w:val="0"/>
      <w:strike w:val="0"/>
      <w:sz w:val="44"/>
      <w:szCs w:val="44"/>
      <w:u w:val="none"/>
      <w:shd w:val="clear" w:color="auto" w:fill="auto"/>
      <w:lang w:val="zh-TW" w:eastAsia="zh-TW" w:bidi="zh-TW"/>
    </w:rPr>
  </w:style>
  <w:style w:type="character" w:customStyle="1" w:styleId="Headerorfooter2">
    <w:name w:val="Header or footer|2_"/>
    <w:basedOn w:val="DefaultParagraphFont"/>
    <w:link w:val="Headerorfooter20"/>
    <w:rPr>
      <w:b w:val="0"/>
      <w:bCs w:val="0"/>
      <w:i w:val="0"/>
      <w:iCs w:val="0"/>
      <w:smallCaps w:val="0"/>
      <w:strike w:val="0"/>
      <w:sz w:val="20"/>
      <w:szCs w:val="20"/>
      <w:u w:val="none"/>
      <w:shd w:val="clear" w:color="auto" w:fill="auto"/>
    </w:rPr>
  </w:style>
  <w:style w:type="character" w:customStyle="1" w:styleId="Bodytext1">
    <w:name w:val="Body text|1_"/>
    <w:basedOn w:val="DefaultParagraphFont"/>
    <w:link w:val="Bodytext10"/>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Bodytext2">
    <w:name w:val="Body text|2_"/>
    <w:basedOn w:val="DefaultParagraphFont"/>
    <w:link w:val="Bodytext20"/>
    <w:rPr>
      <w:b w:val="0"/>
      <w:bCs w:val="0"/>
      <w:i/>
      <w:iCs/>
      <w:smallCaps w:val="0"/>
      <w:strike w:val="0"/>
      <w:sz w:val="30"/>
      <w:szCs w:val="30"/>
      <w:u w:val="none"/>
      <w:shd w:val="clear" w:color="auto" w:fill="auto"/>
    </w:rPr>
  </w:style>
  <w:style w:type="paragraph" w:customStyle="1" w:styleId="Heading110">
    <w:name w:val="Heading #1|1"/>
    <w:basedOn w:val="Normal"/>
    <w:link w:val="Heading11"/>
    <w:pPr>
      <w:spacing w:before="340" w:after="440" w:line="638" w:lineRule="exact"/>
      <w:jc w:val="center"/>
      <w:outlineLvl w:val="0"/>
    </w:pPr>
    <w:rPr>
      <w:rFonts w:ascii="SimSun" w:eastAsia="SimSun" w:hAnsi="SimSun" w:cs="SimSun"/>
      <w:sz w:val="44"/>
      <w:szCs w:val="44"/>
      <w:lang w:val="zh-TW" w:eastAsia="zh-TW" w:bidi="zh-TW"/>
    </w:rPr>
  </w:style>
  <w:style w:type="paragraph" w:customStyle="1" w:styleId="Headerorfooter20">
    <w:name w:val="Header or footer|2"/>
    <w:basedOn w:val="Normal"/>
    <w:link w:val="Headerorfooter2"/>
    <w:rPr>
      <w:sz w:val="20"/>
      <w:szCs w:val="20"/>
    </w:rPr>
  </w:style>
  <w:style w:type="paragraph" w:customStyle="1" w:styleId="Bodytext10">
    <w:name w:val="Body text|1"/>
    <w:basedOn w:val="Normal"/>
    <w:link w:val="Bodytext1"/>
    <w:pPr>
      <w:spacing w:line="377" w:lineRule="auto"/>
      <w:ind w:firstLine="400"/>
    </w:pPr>
    <w:rPr>
      <w:rFonts w:ascii="SimSun" w:eastAsia="SimSun" w:hAnsi="SimSun" w:cs="SimSun"/>
      <w:sz w:val="30"/>
      <w:szCs w:val="30"/>
      <w:lang w:val="zh-TW" w:eastAsia="zh-TW" w:bidi="zh-TW"/>
    </w:rPr>
  </w:style>
  <w:style w:type="paragraph" w:customStyle="1" w:styleId="Bodytext20">
    <w:name w:val="Body text|2"/>
    <w:basedOn w:val="Normal"/>
    <w:link w:val="Bodytext2"/>
    <w:pPr>
      <w:spacing w:line="360" w:lineRule="auto"/>
      <w:ind w:firstLine="660"/>
    </w:pPr>
    <w:rPr>
      <w:i/>
      <w:iCs/>
      <w:sz w:val="30"/>
      <w:szCs w:val="30"/>
    </w:rPr>
  </w:style>
  <w:style w:type="paragraph" w:styleId="Header">
    <w:name w:val="header"/>
    <w:basedOn w:val="Normal"/>
    <w:link w:val="HeaderChar"/>
    <w:uiPriority w:val="99"/>
    <w:unhideWhenUsed/>
    <w:rsid w:val="00E742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742D8"/>
    <w:rPr>
      <w:rFonts w:eastAsia="Times New Roman"/>
      <w:color w:val="000000"/>
      <w:sz w:val="18"/>
      <w:szCs w:val="18"/>
    </w:rPr>
  </w:style>
  <w:style w:type="paragraph" w:styleId="Footer">
    <w:name w:val="footer"/>
    <w:basedOn w:val="Normal"/>
    <w:link w:val="FooterChar"/>
    <w:uiPriority w:val="99"/>
    <w:unhideWhenUsed/>
    <w:rsid w:val="00E742D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742D8"/>
    <w:rPr>
      <w:rFonts w:eastAsia="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bi.org/c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Duygu Evren</cp:lastModifiedBy>
  <cp:revision>56</cp:revision>
  <dcterms:created xsi:type="dcterms:W3CDTF">2022-09-19T03:41:00Z</dcterms:created>
  <dcterms:modified xsi:type="dcterms:W3CDTF">2022-09-23T02:55:00Z</dcterms:modified>
</cp:coreProperties>
</file>